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DC" w:rsidRPr="000E3ADC" w:rsidRDefault="000E3ADC" w:rsidP="000E3ADC">
      <w:pPr>
        <w:tabs>
          <w:tab w:val="left" w:pos="5923"/>
        </w:tabs>
        <w:jc w:val="center"/>
        <w:rPr>
          <w:b/>
          <w:bCs/>
          <w:sz w:val="28"/>
        </w:rPr>
      </w:pPr>
      <w:r w:rsidRPr="000E3ADC">
        <w:rPr>
          <w:b/>
          <w:bCs/>
          <w:sz w:val="28"/>
        </w:rPr>
        <w:t>Samodzielni - kompleksowy system wsparcia dziecka i rodziny w Szczecinie</w:t>
      </w:r>
    </w:p>
    <w:p w:rsidR="0042488A" w:rsidRDefault="0042488A" w:rsidP="0042488A">
      <w:pPr>
        <w:jc w:val="center"/>
      </w:pPr>
      <w:r>
        <w:rPr>
          <w:b/>
          <w:sz w:val="28"/>
        </w:rPr>
        <w:t>„Wzmacnianie i profesjonalizacja rodziców zastępczych”</w:t>
      </w:r>
    </w:p>
    <w:p w:rsidR="009D24BD" w:rsidRPr="000E3ADC" w:rsidRDefault="0085307E" w:rsidP="000E3ADC">
      <w:pPr>
        <w:jc w:val="center"/>
        <w:rPr>
          <w:b/>
          <w:sz w:val="28"/>
        </w:rPr>
      </w:pPr>
      <w:r w:rsidRPr="003777F0">
        <w:rPr>
          <w:b/>
          <w:sz w:val="28"/>
        </w:rPr>
        <w:t xml:space="preserve">PROGRAM </w:t>
      </w:r>
      <w:r w:rsidR="00DB21B3">
        <w:rPr>
          <w:b/>
          <w:sz w:val="28"/>
        </w:rPr>
        <w:t>SZKOLENIA DLA NIEZAWODOWYCH I SP</w:t>
      </w:r>
      <w:r w:rsidRPr="003777F0">
        <w:rPr>
          <w:b/>
          <w:sz w:val="28"/>
        </w:rPr>
        <w:t>OKREWNIONYCH RODZIN ZASTĘPCZYCH</w:t>
      </w:r>
    </w:p>
    <w:p w:rsidR="009D24BD" w:rsidRDefault="009D24BD" w:rsidP="0085307E">
      <w:pPr>
        <w:pStyle w:val="NormalnyWeb"/>
        <w:pBdr>
          <w:bottom w:val="single" w:sz="6" w:space="1" w:color="auto"/>
        </w:pBdr>
        <w:rPr>
          <w:rFonts w:asciiTheme="minorHAnsi" w:hAnsiTheme="minorHAnsi" w:cstheme="minorHAnsi"/>
          <w:b/>
        </w:rPr>
      </w:pPr>
    </w:p>
    <w:p w:rsidR="0085307E" w:rsidRDefault="0085307E" w:rsidP="0085307E">
      <w:pPr>
        <w:pStyle w:val="NormalnyWeb"/>
        <w:pBdr>
          <w:bottom w:val="single" w:sz="6" w:space="1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Ogólny opis </w:t>
      </w:r>
      <w:r w:rsidRPr="005A2067">
        <w:rPr>
          <w:rFonts w:asciiTheme="minorHAnsi" w:hAnsiTheme="minorHAnsi" w:cstheme="minorHAnsi"/>
          <w:b/>
        </w:rPr>
        <w:t>szkolenia</w:t>
      </w:r>
    </w:p>
    <w:p w:rsidR="0085307E" w:rsidRDefault="0085307E" w:rsidP="0085307E">
      <w:pPr>
        <w:pStyle w:val="NormalnyWeb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F56108">
        <w:rPr>
          <w:rFonts w:asciiTheme="minorHAnsi" w:hAnsiTheme="minorHAnsi" w:cstheme="minorHAnsi"/>
        </w:rPr>
        <w:t>ak</w:t>
      </w:r>
      <w:r>
        <w:rPr>
          <w:rFonts w:asciiTheme="minorHAnsi" w:hAnsiTheme="minorHAnsi" w:cstheme="minorHAnsi"/>
        </w:rPr>
        <w:t xml:space="preserve">res programowy szkolenia obejmuje wiedzę i umiejętności niezbędne do pełnienia </w:t>
      </w:r>
      <w:r w:rsidRPr="00F56108">
        <w:rPr>
          <w:rFonts w:asciiTheme="minorHAnsi" w:hAnsiTheme="minorHAnsi" w:cstheme="minorHAnsi"/>
        </w:rPr>
        <w:t xml:space="preserve">roli </w:t>
      </w:r>
      <w:r>
        <w:rPr>
          <w:rFonts w:asciiTheme="minorHAnsi" w:hAnsiTheme="minorHAnsi" w:cstheme="minorHAnsi"/>
        </w:rPr>
        <w:t>opiekuna</w:t>
      </w:r>
      <w:r w:rsidRPr="00F5610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zastępczego</w:t>
      </w:r>
      <w:r w:rsidRPr="00F56108">
        <w:rPr>
          <w:rFonts w:asciiTheme="minorHAnsi" w:hAnsiTheme="minorHAnsi" w:cstheme="minorHAnsi"/>
        </w:rPr>
        <w:t>.</w:t>
      </w:r>
      <w:r w:rsidR="00DB21B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Dzieci trafiające do pieczy zastępczej, są najczęściej traumatycznie doświadczone, dlatego potrzebują stabilnego środowiska rodzinnego, które zapewni im bezpieczne warunki do rozwoju emocjonalnego, fizycznego i społecznego. Takie środowisko mogą stworzyć tylko dobrze przygotowani i świadomi swojej roli dorośli. Podczas szkolenia uczestnicy zapoznają się  ze  specyfiką, rodzajami oraz przyczynami potrzeb rozwojowych dzieci wychowywanych poz</w:t>
      </w:r>
      <w:r w:rsidR="00DB21B3">
        <w:rPr>
          <w:rFonts w:asciiTheme="minorHAnsi" w:hAnsiTheme="minorHAnsi" w:cstheme="minorHAnsi"/>
        </w:rPr>
        <w:t>a rodziną biologiczną.  Poznają</w:t>
      </w:r>
      <w:r>
        <w:rPr>
          <w:rFonts w:asciiTheme="minorHAnsi" w:hAnsiTheme="minorHAnsi" w:cstheme="minorHAnsi"/>
        </w:rPr>
        <w:t xml:space="preserve"> metody stymulowania rozwoju oraz specjalistyczne ośrodki wspomagania rozwoju i leczenia dzieci. W trakcie szkolenia, opiekunowie nabywają</w:t>
      </w:r>
      <w:r w:rsidRPr="00F5610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także wiedzę i praktyczne</w:t>
      </w:r>
      <w:r w:rsidRPr="00F56108">
        <w:rPr>
          <w:rFonts w:asciiTheme="minorHAnsi" w:hAnsiTheme="minorHAnsi" w:cstheme="minorHAnsi"/>
        </w:rPr>
        <w:t xml:space="preserve"> umiejętności radzenia sobie </w:t>
      </w:r>
      <w:r>
        <w:rPr>
          <w:rFonts w:asciiTheme="minorHAnsi" w:hAnsiTheme="minorHAnsi" w:cstheme="minorHAnsi"/>
        </w:rPr>
        <w:t xml:space="preserve">w szczególnych </w:t>
      </w:r>
      <w:r w:rsidRPr="00F56108">
        <w:rPr>
          <w:rFonts w:asciiTheme="minorHAnsi" w:hAnsiTheme="minorHAnsi" w:cstheme="minorHAnsi"/>
        </w:rPr>
        <w:t>sytuac</w:t>
      </w:r>
      <w:r>
        <w:rPr>
          <w:rFonts w:asciiTheme="minorHAnsi" w:hAnsiTheme="minorHAnsi" w:cstheme="minorHAnsi"/>
        </w:rPr>
        <w:t>jach opiekuń</w:t>
      </w:r>
      <w:r w:rsidR="00DB21B3">
        <w:rPr>
          <w:rFonts w:asciiTheme="minorHAnsi" w:hAnsiTheme="minorHAnsi" w:cstheme="minorHAnsi"/>
        </w:rPr>
        <w:t>czo-wychowawczych, jakie mogą wy</w:t>
      </w:r>
      <w:r>
        <w:rPr>
          <w:rFonts w:asciiTheme="minorHAnsi" w:hAnsiTheme="minorHAnsi" w:cstheme="minorHAnsi"/>
        </w:rPr>
        <w:t>stąpić podczas opieki</w:t>
      </w:r>
      <w:r w:rsidRPr="00F56108">
        <w:rPr>
          <w:rFonts w:asciiTheme="minorHAnsi" w:hAnsiTheme="minorHAnsi" w:cstheme="minorHAnsi"/>
        </w:rPr>
        <w:t xml:space="preserve"> nad </w:t>
      </w:r>
      <w:r>
        <w:rPr>
          <w:rFonts w:asciiTheme="minorHAnsi" w:hAnsiTheme="minorHAnsi" w:cstheme="minorHAnsi"/>
        </w:rPr>
        <w:t>dzieckiem w różnym wieku.</w:t>
      </w:r>
      <w:bookmarkStart w:id="0" w:name="_GoBack"/>
    </w:p>
    <w:bookmarkEnd w:id="0"/>
    <w:p w:rsidR="0068527D" w:rsidRDefault="0068527D" w:rsidP="0085307E">
      <w:pPr>
        <w:pStyle w:val="NormalnyWeb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Szkolenie składa się z piętnastu dwugodzinnych bloków warsztatowo-teoretycznych o tematyce związanej z prawidłowościami i potrzebami rozwoju psychospołecznego dziecka w pieczy zastępczej. Ogółem uczestnicy odbędą 30 godzin dydaktycznych szkolenia.</w:t>
      </w:r>
    </w:p>
    <w:p w:rsidR="0068527D" w:rsidRDefault="0068527D" w:rsidP="0068527D">
      <w:pPr>
        <w:ind w:firstLine="708"/>
        <w:jc w:val="both"/>
        <w:rPr>
          <w:rFonts w:cstheme="minorHAnsi"/>
          <w:sz w:val="24"/>
          <w:szCs w:val="24"/>
        </w:rPr>
      </w:pPr>
      <w:r w:rsidRPr="003A3393">
        <w:rPr>
          <w:rFonts w:eastAsia="Times New Roman" w:cstheme="minorHAnsi"/>
          <w:sz w:val="24"/>
          <w:szCs w:val="24"/>
          <w:lang w:eastAsia="pl-PL"/>
        </w:rPr>
        <w:t>Szkolenie</w:t>
      </w:r>
      <w:r w:rsidRPr="00393E88">
        <w:rPr>
          <w:rFonts w:cstheme="minorHAnsi"/>
          <w:sz w:val="24"/>
          <w:szCs w:val="24"/>
        </w:rPr>
        <w:t xml:space="preserve"> </w:t>
      </w:r>
      <w:r w:rsidRPr="003A3393">
        <w:rPr>
          <w:rFonts w:eastAsia="Times New Roman" w:cstheme="minorHAnsi"/>
          <w:sz w:val="24"/>
          <w:szCs w:val="24"/>
          <w:lang w:eastAsia="pl-PL"/>
        </w:rPr>
        <w:t>jest prowadzone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3393">
        <w:rPr>
          <w:rFonts w:eastAsia="Times New Roman" w:cstheme="minorHAnsi"/>
          <w:sz w:val="24"/>
          <w:szCs w:val="24"/>
          <w:lang w:eastAsia="pl-PL"/>
        </w:rPr>
        <w:t>w formie zapewniają</w:t>
      </w:r>
      <w:r>
        <w:rPr>
          <w:rFonts w:eastAsia="Times New Roman" w:cstheme="minorHAnsi"/>
          <w:sz w:val="24"/>
          <w:szCs w:val="24"/>
          <w:lang w:eastAsia="pl-PL"/>
        </w:rPr>
        <w:t>cej aktywny udział uczestników</w:t>
      </w:r>
      <w:r>
        <w:rPr>
          <w:rFonts w:cstheme="minorHAnsi"/>
          <w:sz w:val="24"/>
          <w:szCs w:val="24"/>
        </w:rPr>
        <w:t xml:space="preserve"> i zaprasza </w:t>
      </w:r>
      <w:r w:rsidRPr="003A3393">
        <w:rPr>
          <w:rFonts w:cstheme="minorHAnsi"/>
          <w:sz w:val="24"/>
          <w:szCs w:val="24"/>
        </w:rPr>
        <w:t>do</w:t>
      </w:r>
      <w:r w:rsidR="00DB21B3">
        <w:rPr>
          <w:rFonts w:cstheme="minorHAnsi"/>
          <w:sz w:val="24"/>
          <w:szCs w:val="24"/>
        </w:rPr>
        <w:t xml:space="preserve"> przeżycia szczególnego procesu</w:t>
      </w:r>
      <w:r w:rsidRPr="003A3393">
        <w:rPr>
          <w:rFonts w:cstheme="minorHAnsi"/>
          <w:sz w:val="24"/>
          <w:szCs w:val="24"/>
        </w:rPr>
        <w:t xml:space="preserve"> edukacyjno - rozwojowego. Mini wykłady zastosowane zostaną tylko do przekazania wiedzy teoretycznej, niezbędnej do późniejszego przeprowadzenia różnorodnych zajęć warsztatowych. </w:t>
      </w:r>
      <w:r>
        <w:rPr>
          <w:rFonts w:cstheme="minorHAnsi"/>
          <w:sz w:val="24"/>
          <w:szCs w:val="24"/>
        </w:rPr>
        <w:t xml:space="preserve">Praca indywidualna i  grupowa, nastawiona </w:t>
      </w:r>
      <w:r w:rsidRPr="003A3393">
        <w:rPr>
          <w:rFonts w:cstheme="minorHAnsi"/>
          <w:sz w:val="24"/>
          <w:szCs w:val="24"/>
        </w:rPr>
        <w:t>na osobiste doświadczanie,</w:t>
      </w:r>
      <w:r>
        <w:rPr>
          <w:rFonts w:cstheme="minorHAnsi"/>
          <w:sz w:val="24"/>
          <w:szCs w:val="24"/>
        </w:rPr>
        <w:t xml:space="preserve"> powinna</w:t>
      </w:r>
      <w:r w:rsidRPr="003A3393">
        <w:rPr>
          <w:rFonts w:cstheme="minorHAnsi"/>
          <w:sz w:val="24"/>
          <w:szCs w:val="24"/>
        </w:rPr>
        <w:t xml:space="preserve"> zaktywizować uczestników </w:t>
      </w:r>
      <w:r>
        <w:rPr>
          <w:rFonts w:cstheme="minorHAnsi"/>
          <w:sz w:val="24"/>
          <w:szCs w:val="24"/>
        </w:rPr>
        <w:t>do głębokiej refleksji, poszerzenia wiedzy i modyfikacji</w:t>
      </w:r>
      <w:r w:rsidRPr="003A3393">
        <w:rPr>
          <w:rFonts w:cstheme="minorHAnsi"/>
          <w:sz w:val="24"/>
          <w:szCs w:val="24"/>
        </w:rPr>
        <w:t xml:space="preserve"> poglądó</w:t>
      </w:r>
      <w:r w:rsidRPr="0068527D">
        <w:rPr>
          <w:rFonts w:cstheme="minorHAnsi"/>
          <w:sz w:val="24"/>
          <w:szCs w:val="24"/>
        </w:rPr>
        <w:t xml:space="preserve">w, </w:t>
      </w:r>
      <w:r>
        <w:rPr>
          <w:rFonts w:cstheme="minorHAnsi"/>
          <w:sz w:val="24"/>
          <w:szCs w:val="24"/>
        </w:rPr>
        <w:t xml:space="preserve">a także rozpoznania </w:t>
      </w:r>
      <w:r w:rsidRPr="003A3393">
        <w:rPr>
          <w:rFonts w:cstheme="minorHAnsi"/>
          <w:sz w:val="24"/>
          <w:szCs w:val="24"/>
        </w:rPr>
        <w:t>i ugruntowania własnych zasobów, niezbędnych do dojrzałego rodzicielstwa</w:t>
      </w:r>
      <w:r>
        <w:rPr>
          <w:rFonts w:cstheme="minorHAnsi"/>
          <w:sz w:val="24"/>
          <w:szCs w:val="24"/>
        </w:rPr>
        <w:t xml:space="preserve"> zastępczego.</w:t>
      </w:r>
    </w:p>
    <w:p w:rsidR="00135B66" w:rsidRPr="00F50A3F" w:rsidRDefault="00F50A3F" w:rsidP="000E3ADC">
      <w:pPr>
        <w:rPr>
          <w:rFonts w:cstheme="minorHAnsi"/>
          <w:b/>
          <w:sz w:val="24"/>
          <w:szCs w:val="24"/>
        </w:rPr>
      </w:pPr>
      <w:r w:rsidRPr="00F50A3F">
        <w:rPr>
          <w:rFonts w:cstheme="minorHAnsi"/>
          <w:b/>
          <w:sz w:val="24"/>
          <w:szCs w:val="24"/>
        </w:rPr>
        <w:lastRenderedPageBreak/>
        <w:t>Szczegółowy program szkolenia</w:t>
      </w:r>
      <w:r>
        <w:rPr>
          <w:rFonts w:cstheme="minorHAnsi"/>
          <w:b/>
          <w:sz w:val="24"/>
          <w:szCs w:val="24"/>
        </w:rPr>
        <w:t>:</w:t>
      </w:r>
    </w:p>
    <w:tbl>
      <w:tblPr>
        <w:tblStyle w:val="Tabela-Siatka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3358"/>
        <w:gridCol w:w="2029"/>
        <w:gridCol w:w="4113"/>
        <w:gridCol w:w="1273"/>
      </w:tblGrid>
      <w:tr w:rsidR="00D15FD4" w:rsidRPr="00D62277" w:rsidTr="009D24BD">
        <w:tc>
          <w:tcPr>
            <w:tcW w:w="1418" w:type="dxa"/>
          </w:tcPr>
          <w:p w:rsidR="0085307E" w:rsidRPr="00D62277" w:rsidRDefault="0085307E" w:rsidP="00BA3C1C">
            <w:pPr>
              <w:rPr>
                <w:b/>
              </w:rPr>
            </w:pPr>
            <w:r w:rsidRPr="00D62277">
              <w:rPr>
                <w:b/>
              </w:rPr>
              <w:t>D</w:t>
            </w:r>
            <w:r w:rsidR="006D6282">
              <w:rPr>
                <w:b/>
              </w:rPr>
              <w:t>ZIEŃ</w:t>
            </w:r>
          </w:p>
        </w:tc>
        <w:tc>
          <w:tcPr>
            <w:tcW w:w="6618" w:type="dxa"/>
            <w:gridSpan w:val="2"/>
          </w:tcPr>
          <w:p w:rsidR="0085307E" w:rsidRPr="00D62277" w:rsidRDefault="0085307E" w:rsidP="00BA3C1C">
            <w:pPr>
              <w:rPr>
                <w:b/>
              </w:rPr>
            </w:pPr>
            <w:r w:rsidRPr="00D62277">
              <w:rPr>
                <w:b/>
              </w:rPr>
              <w:t>TEMATYKA I ROZKŁAD GODZINOWY</w:t>
            </w:r>
          </w:p>
        </w:tc>
        <w:tc>
          <w:tcPr>
            <w:tcW w:w="2029" w:type="dxa"/>
          </w:tcPr>
          <w:p w:rsidR="0085307E" w:rsidRPr="00D62277" w:rsidRDefault="0085307E" w:rsidP="000C6EF1">
            <w:pPr>
              <w:jc w:val="center"/>
              <w:rPr>
                <w:b/>
              </w:rPr>
            </w:pPr>
            <w:r w:rsidRPr="00D62277">
              <w:rPr>
                <w:b/>
              </w:rPr>
              <w:t>METODY I FORMY PRACY</w:t>
            </w:r>
          </w:p>
        </w:tc>
        <w:tc>
          <w:tcPr>
            <w:tcW w:w="4113" w:type="dxa"/>
          </w:tcPr>
          <w:p w:rsidR="0085307E" w:rsidRPr="00D62277" w:rsidRDefault="0085307E" w:rsidP="00807F9F">
            <w:pPr>
              <w:rPr>
                <w:b/>
              </w:rPr>
            </w:pPr>
            <w:r w:rsidRPr="00D62277">
              <w:rPr>
                <w:b/>
              </w:rPr>
              <w:t>CELE</w:t>
            </w:r>
          </w:p>
        </w:tc>
        <w:tc>
          <w:tcPr>
            <w:tcW w:w="1273" w:type="dxa"/>
          </w:tcPr>
          <w:p w:rsidR="0085307E" w:rsidRPr="00D62277" w:rsidRDefault="00D15FD4" w:rsidP="00D15FD4">
            <w:pPr>
              <w:jc w:val="center"/>
              <w:rPr>
                <w:b/>
              </w:rPr>
            </w:pPr>
            <w:r>
              <w:rPr>
                <w:b/>
              </w:rPr>
              <w:t>TRENER</w:t>
            </w:r>
          </w:p>
        </w:tc>
      </w:tr>
      <w:tr w:rsidR="00D15FD4" w:rsidTr="009D24BD">
        <w:tc>
          <w:tcPr>
            <w:tcW w:w="1418" w:type="dxa"/>
          </w:tcPr>
          <w:p w:rsidR="0085307E" w:rsidRDefault="006D6282" w:rsidP="006B0304">
            <w:pPr>
              <w:jc w:val="center"/>
            </w:pPr>
            <w:r>
              <w:t>Dzień 1.</w:t>
            </w:r>
          </w:p>
        </w:tc>
        <w:tc>
          <w:tcPr>
            <w:tcW w:w="6618" w:type="dxa"/>
            <w:gridSpan w:val="2"/>
          </w:tcPr>
          <w:p w:rsidR="0085307E" w:rsidRDefault="00A83D15" w:rsidP="00BA3C1C">
            <w:pPr>
              <w:rPr>
                <w:b/>
              </w:rPr>
            </w:pPr>
            <w:r w:rsidRPr="003777F0">
              <w:rPr>
                <w:b/>
              </w:rPr>
              <w:t>BLOK I, 15</w:t>
            </w:r>
            <w:r w:rsidR="0085307E" w:rsidRPr="003777F0">
              <w:rPr>
                <w:b/>
              </w:rPr>
              <w:t>:00-1</w:t>
            </w:r>
            <w:r w:rsidRPr="003777F0">
              <w:rPr>
                <w:b/>
              </w:rPr>
              <w:t>6</w:t>
            </w:r>
            <w:r w:rsidR="0085307E" w:rsidRPr="003777F0">
              <w:rPr>
                <w:b/>
              </w:rPr>
              <w:t>:30 (2h)</w:t>
            </w:r>
          </w:p>
          <w:p w:rsidR="00094C2F" w:rsidRPr="003777F0" w:rsidRDefault="00094C2F" w:rsidP="00094C2F">
            <w:pPr>
              <w:rPr>
                <w:u w:val="single"/>
              </w:rPr>
            </w:pPr>
            <w:r>
              <w:rPr>
                <w:u w:val="single"/>
              </w:rPr>
              <w:t>Etapy rozwoju dziecka</w:t>
            </w:r>
          </w:p>
          <w:p w:rsidR="0085307E" w:rsidRDefault="007B3994" w:rsidP="0085307E">
            <w:pPr>
              <w:pStyle w:val="Akapitzlist"/>
              <w:numPr>
                <w:ilvl w:val="0"/>
                <w:numId w:val="2"/>
              </w:numPr>
              <w:ind w:left="459"/>
            </w:pPr>
            <w:r>
              <w:t>charakterystyka etapów</w:t>
            </w:r>
            <w:r w:rsidR="00F01C38">
              <w:t xml:space="preserve"> rozwojowych</w:t>
            </w:r>
            <w:r>
              <w:t xml:space="preserve">, </w:t>
            </w:r>
            <w:r w:rsidR="00094C2F">
              <w:t xml:space="preserve">zadania rozwojowe </w:t>
            </w:r>
            <w:r w:rsidR="00F01C38">
              <w:t xml:space="preserve">            </w:t>
            </w:r>
            <w:r w:rsidR="00094C2F">
              <w:t>w poszczególnych grupach wiekowych</w:t>
            </w:r>
            <w:r w:rsidR="00F01C38">
              <w:t xml:space="preserve"> (okres niemowlęcy i wczesnodziecięcy, wiek przedszkolny, szkolny, okres dorastania, dorosłość)</w:t>
            </w:r>
          </w:p>
          <w:p w:rsidR="00094C2F" w:rsidRDefault="00094C2F" w:rsidP="0085307E">
            <w:pPr>
              <w:pStyle w:val="Akapitzlist"/>
              <w:numPr>
                <w:ilvl w:val="0"/>
                <w:numId w:val="2"/>
              </w:numPr>
              <w:ind w:left="459"/>
            </w:pPr>
            <w:r>
              <w:t>rozpoznawanie nieprawidłowości rozwojowych</w:t>
            </w:r>
          </w:p>
          <w:p w:rsidR="00F01C38" w:rsidRDefault="00F01C38" w:rsidP="0085307E">
            <w:pPr>
              <w:pStyle w:val="Akapitzlist"/>
              <w:numPr>
                <w:ilvl w:val="0"/>
                <w:numId w:val="2"/>
              </w:numPr>
              <w:ind w:left="459"/>
            </w:pPr>
            <w:r>
              <w:t>możliwości wczesnej interwencji</w:t>
            </w:r>
          </w:p>
          <w:p w:rsidR="0085307E" w:rsidRDefault="0085307E" w:rsidP="00094C2F">
            <w:pPr>
              <w:pStyle w:val="Akapitzlist"/>
              <w:ind w:left="459"/>
            </w:pPr>
          </w:p>
          <w:p w:rsidR="0085307E" w:rsidRDefault="00A83D15" w:rsidP="00CC1141">
            <w:pPr>
              <w:rPr>
                <w:b/>
              </w:rPr>
            </w:pPr>
            <w:r w:rsidRPr="003777F0">
              <w:rPr>
                <w:b/>
              </w:rPr>
              <w:t>BLOK II, 17:00-18:30 (2h)</w:t>
            </w:r>
          </w:p>
          <w:p w:rsidR="00F1284E" w:rsidRPr="00F1284E" w:rsidRDefault="00DB21B3" w:rsidP="00CC1141">
            <w:pPr>
              <w:rPr>
                <w:u w:val="single"/>
              </w:rPr>
            </w:pPr>
            <w:r>
              <w:rPr>
                <w:u w:val="single"/>
              </w:rPr>
              <w:t>FAS i zaburzenia ze spek</w:t>
            </w:r>
            <w:r w:rsidR="00F1284E">
              <w:rPr>
                <w:u w:val="single"/>
              </w:rPr>
              <w:t xml:space="preserve">trum FASD </w:t>
            </w:r>
          </w:p>
          <w:p w:rsidR="00A83D15" w:rsidRDefault="00F1284E" w:rsidP="00A83D15">
            <w:pPr>
              <w:pStyle w:val="Akapitzlist"/>
              <w:numPr>
                <w:ilvl w:val="0"/>
                <w:numId w:val="3"/>
              </w:numPr>
              <w:ind w:left="459"/>
            </w:pPr>
            <w:r>
              <w:t>Co to jest FAS</w:t>
            </w:r>
          </w:p>
          <w:p w:rsidR="00A83D15" w:rsidRDefault="00F1284E" w:rsidP="00A83D15">
            <w:pPr>
              <w:pStyle w:val="Akapitzlist"/>
              <w:numPr>
                <w:ilvl w:val="0"/>
                <w:numId w:val="3"/>
              </w:numPr>
              <w:ind w:left="459"/>
            </w:pPr>
            <w:r>
              <w:t>Klasyfikacja zaburzeń ze spektrum FASD</w:t>
            </w:r>
          </w:p>
          <w:p w:rsidR="00F1284E" w:rsidRDefault="00F1284E" w:rsidP="00A83D15">
            <w:pPr>
              <w:pStyle w:val="Akapitzlist"/>
              <w:numPr>
                <w:ilvl w:val="0"/>
                <w:numId w:val="3"/>
              </w:numPr>
              <w:ind w:left="459"/>
            </w:pPr>
            <w:r>
              <w:t>Przyczyna występowania FAS</w:t>
            </w:r>
          </w:p>
          <w:p w:rsidR="00F1284E" w:rsidRDefault="00F1284E" w:rsidP="00A83D15">
            <w:pPr>
              <w:pStyle w:val="Akapitzlist"/>
              <w:numPr>
                <w:ilvl w:val="0"/>
                <w:numId w:val="3"/>
              </w:numPr>
              <w:ind w:left="459"/>
            </w:pPr>
            <w:r>
              <w:t>Objawy FASD</w:t>
            </w:r>
          </w:p>
          <w:p w:rsidR="00F1284E" w:rsidRDefault="00F1284E" w:rsidP="00A83D15">
            <w:pPr>
              <w:pStyle w:val="Akapitzlist"/>
              <w:numPr>
                <w:ilvl w:val="0"/>
                <w:numId w:val="3"/>
              </w:numPr>
              <w:ind w:left="459"/>
            </w:pPr>
            <w:r>
              <w:t>Wpływ alkoholu na mózg dziecka</w:t>
            </w:r>
          </w:p>
          <w:p w:rsidR="00F1284E" w:rsidRDefault="00F1284E" w:rsidP="00A83D15">
            <w:pPr>
              <w:pStyle w:val="Akapitzlist"/>
              <w:numPr>
                <w:ilvl w:val="0"/>
                <w:numId w:val="3"/>
              </w:numPr>
              <w:ind w:left="459"/>
            </w:pPr>
            <w:r>
              <w:t>Najczęstsze problemy zdrowotne dziecka obciążonego syndromem FAS</w:t>
            </w:r>
          </w:p>
        </w:tc>
        <w:tc>
          <w:tcPr>
            <w:tcW w:w="2029" w:type="dxa"/>
          </w:tcPr>
          <w:p w:rsidR="00F01C38" w:rsidRPr="0022474F" w:rsidRDefault="0022474F" w:rsidP="0022474F">
            <w:pPr>
              <w:pStyle w:val="Akapitzlist"/>
              <w:numPr>
                <w:ilvl w:val="0"/>
                <w:numId w:val="33"/>
              </w:numPr>
              <w:jc w:val="both"/>
            </w:pPr>
            <w:r w:rsidRPr="0022474F">
              <w:t>mini wykład</w:t>
            </w:r>
          </w:p>
          <w:p w:rsidR="00F01C38" w:rsidRPr="0022474F" w:rsidRDefault="00F01C38" w:rsidP="0022474F">
            <w:pPr>
              <w:pStyle w:val="Akapitzlist"/>
              <w:numPr>
                <w:ilvl w:val="0"/>
                <w:numId w:val="33"/>
              </w:numPr>
              <w:jc w:val="both"/>
            </w:pPr>
            <w:r w:rsidRPr="0022474F">
              <w:t>prezentacja</w:t>
            </w:r>
          </w:p>
          <w:p w:rsidR="00F01C38" w:rsidRPr="0022474F" w:rsidRDefault="00F01C38" w:rsidP="0022474F">
            <w:pPr>
              <w:pStyle w:val="Akapitzlist"/>
              <w:ind w:left="360"/>
              <w:jc w:val="both"/>
            </w:pPr>
            <w:r w:rsidRPr="0022474F">
              <w:t>multimedialna</w:t>
            </w:r>
          </w:p>
          <w:p w:rsidR="00F01C38" w:rsidRDefault="00F01C38" w:rsidP="0022474F">
            <w:pPr>
              <w:pStyle w:val="Akapitzlist"/>
              <w:numPr>
                <w:ilvl w:val="0"/>
                <w:numId w:val="33"/>
              </w:numPr>
            </w:pPr>
            <w:r w:rsidRPr="0022474F">
              <w:t xml:space="preserve">praca w </w:t>
            </w:r>
            <w:r w:rsidR="0022474F">
              <w:t xml:space="preserve">zespołach i </w:t>
            </w:r>
            <w:r w:rsidRPr="0022474F">
              <w:t>parach</w:t>
            </w:r>
          </w:p>
          <w:p w:rsidR="0022474F" w:rsidRPr="0022474F" w:rsidRDefault="0022474F" w:rsidP="0022474F">
            <w:pPr>
              <w:pStyle w:val="Akapitzlist"/>
              <w:ind w:left="360"/>
              <w:jc w:val="both"/>
            </w:pPr>
          </w:p>
          <w:p w:rsidR="00F01C38" w:rsidRDefault="00F01C38" w:rsidP="00F01C38">
            <w:pPr>
              <w:jc w:val="both"/>
            </w:pPr>
          </w:p>
        </w:tc>
        <w:tc>
          <w:tcPr>
            <w:tcW w:w="4113" w:type="dxa"/>
          </w:tcPr>
          <w:p w:rsidR="0085307E" w:rsidRDefault="00AA0AED" w:rsidP="00AA0AED">
            <w:r>
              <w:t>1.  Przypomnienie, uzupełnienie wiedzy z zakresu prawidłowego przebiegu rozwoju dziecka.</w:t>
            </w:r>
          </w:p>
          <w:p w:rsidR="00AA0AED" w:rsidRDefault="00AA0AED" w:rsidP="00AA0AED">
            <w:r>
              <w:t>2. Nabycie umiejętności wczesnego rozpoznawania zaburzeń rozwojowych.</w:t>
            </w:r>
          </w:p>
          <w:p w:rsidR="00AA0AED" w:rsidRDefault="00AA0AED" w:rsidP="00AA0AED">
            <w:r>
              <w:t>3. Zdobycie, uzupełnienie wiedzy o możliwościach zapobiegania zaburzeniom rozwojowym</w:t>
            </w:r>
            <w:r w:rsidR="00F1284E">
              <w:t xml:space="preserve"> i wczesnej interwencji. </w:t>
            </w:r>
          </w:p>
          <w:p w:rsidR="00F1284E" w:rsidRDefault="00F1284E" w:rsidP="00AA0AED">
            <w:r>
              <w:t>4. Przekazanie wiedzy o zaburzeniach wynikających z narażenia na działanie alkoholu w życiu płodowym.</w:t>
            </w:r>
          </w:p>
          <w:p w:rsidR="00AA0AED" w:rsidRDefault="00AA0AED" w:rsidP="00AA0AED"/>
        </w:tc>
        <w:tc>
          <w:tcPr>
            <w:tcW w:w="1273" w:type="dxa"/>
          </w:tcPr>
          <w:p w:rsidR="0085307E" w:rsidRDefault="00A83D15" w:rsidP="00A83D15">
            <w:pPr>
              <w:jc w:val="center"/>
            </w:pPr>
            <w:r>
              <w:t>Agnieszka Hartung</w:t>
            </w:r>
          </w:p>
        </w:tc>
      </w:tr>
      <w:tr w:rsidR="00D15FD4" w:rsidTr="009D24BD">
        <w:tc>
          <w:tcPr>
            <w:tcW w:w="1418" w:type="dxa"/>
          </w:tcPr>
          <w:p w:rsidR="0085307E" w:rsidRDefault="006D6282" w:rsidP="006B0304">
            <w:pPr>
              <w:jc w:val="center"/>
            </w:pPr>
            <w:r>
              <w:t>Dzień 2.</w:t>
            </w:r>
          </w:p>
        </w:tc>
        <w:tc>
          <w:tcPr>
            <w:tcW w:w="6618" w:type="dxa"/>
            <w:gridSpan w:val="2"/>
          </w:tcPr>
          <w:p w:rsidR="0085307E" w:rsidRDefault="00A83D15" w:rsidP="00BA3C1C">
            <w:pPr>
              <w:rPr>
                <w:b/>
              </w:rPr>
            </w:pPr>
            <w:r w:rsidRPr="003777F0">
              <w:rPr>
                <w:b/>
              </w:rPr>
              <w:t xml:space="preserve">BLOK III, </w:t>
            </w:r>
            <w:r w:rsidR="00D053AC" w:rsidRPr="003777F0">
              <w:rPr>
                <w:b/>
              </w:rPr>
              <w:t xml:space="preserve">12:00-13:30 </w:t>
            </w:r>
            <w:r w:rsidRPr="003777F0">
              <w:rPr>
                <w:b/>
              </w:rPr>
              <w:t xml:space="preserve"> (2h)</w:t>
            </w:r>
          </w:p>
          <w:p w:rsidR="00A83D15" w:rsidRPr="008C29F9" w:rsidRDefault="00DB21B3" w:rsidP="008C29F9">
            <w:pPr>
              <w:rPr>
                <w:u w:val="single"/>
              </w:rPr>
            </w:pPr>
            <w:r>
              <w:rPr>
                <w:u w:val="single"/>
              </w:rPr>
              <w:t>FAS i zaburzenia ze spek</w:t>
            </w:r>
            <w:r w:rsidR="008C29F9">
              <w:rPr>
                <w:u w:val="single"/>
              </w:rPr>
              <w:t>trum FASD  cd.</w:t>
            </w:r>
          </w:p>
          <w:p w:rsidR="00A83D15" w:rsidRDefault="008C29F9" w:rsidP="008C29F9">
            <w:pPr>
              <w:pStyle w:val="Akapitzlist"/>
              <w:numPr>
                <w:ilvl w:val="0"/>
                <w:numId w:val="4"/>
              </w:numPr>
              <w:ind w:left="459"/>
            </w:pPr>
            <w:r>
              <w:t>Opieka nad dzieckiem z FASD w domu i szkole</w:t>
            </w:r>
          </w:p>
          <w:p w:rsidR="008C29F9" w:rsidRDefault="008C29F9" w:rsidP="008C29F9">
            <w:pPr>
              <w:pStyle w:val="Akapitzlist"/>
              <w:numPr>
                <w:ilvl w:val="0"/>
                <w:numId w:val="4"/>
              </w:numPr>
              <w:ind w:left="459"/>
            </w:pPr>
            <w:r>
              <w:t xml:space="preserve">8 skutecznych kroków </w:t>
            </w:r>
            <w:r w:rsidR="00DB21B3">
              <w:t>postępowania z dzieckiem z FASD</w:t>
            </w:r>
          </w:p>
          <w:p w:rsidR="001C4C7F" w:rsidRDefault="001C4C7F" w:rsidP="00CC1141"/>
          <w:p w:rsidR="00A83D15" w:rsidRDefault="00A83D15" w:rsidP="00CC1141">
            <w:pPr>
              <w:rPr>
                <w:b/>
              </w:rPr>
            </w:pPr>
            <w:r w:rsidRPr="003777F0">
              <w:rPr>
                <w:b/>
              </w:rPr>
              <w:t xml:space="preserve">BLOK IV, </w:t>
            </w:r>
            <w:r w:rsidR="00D053AC" w:rsidRPr="003777F0">
              <w:rPr>
                <w:b/>
              </w:rPr>
              <w:t xml:space="preserve">15:00-16:30 </w:t>
            </w:r>
            <w:r w:rsidRPr="003777F0">
              <w:rPr>
                <w:b/>
              </w:rPr>
              <w:t>(2h)</w:t>
            </w:r>
          </w:p>
          <w:p w:rsidR="008C29F9" w:rsidRPr="008C29F9" w:rsidRDefault="008C29F9" w:rsidP="00CC1141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Zaburzenia integracji sensorycznej u dzieci z FASD </w:t>
            </w:r>
          </w:p>
          <w:p w:rsidR="00A83D15" w:rsidRDefault="008C29F9" w:rsidP="00A83D15">
            <w:pPr>
              <w:pStyle w:val="Akapitzlist"/>
              <w:numPr>
                <w:ilvl w:val="0"/>
                <w:numId w:val="5"/>
              </w:numPr>
              <w:ind w:left="459"/>
            </w:pPr>
            <w:r>
              <w:t>Co</w:t>
            </w:r>
            <w:r w:rsidR="00DB21B3">
              <w:t xml:space="preserve"> to jest integracji sensoryczna?</w:t>
            </w:r>
          </w:p>
          <w:p w:rsidR="008C29F9" w:rsidRDefault="008C29F9" w:rsidP="00A83D15">
            <w:pPr>
              <w:pStyle w:val="Akapitzlist"/>
              <w:numPr>
                <w:ilvl w:val="0"/>
                <w:numId w:val="5"/>
              </w:numPr>
              <w:ind w:left="459"/>
            </w:pPr>
            <w:r>
              <w:t>Przyczyna zaburzeń integracji sensorycznej</w:t>
            </w:r>
          </w:p>
          <w:p w:rsidR="00A83D15" w:rsidRDefault="008C29F9" w:rsidP="00A83D15">
            <w:pPr>
              <w:pStyle w:val="Akapitzlist"/>
              <w:numPr>
                <w:ilvl w:val="0"/>
                <w:numId w:val="5"/>
              </w:numPr>
              <w:ind w:left="459"/>
            </w:pPr>
            <w:r>
              <w:t xml:space="preserve">Rodzaje zaburzeń integracji sensorycznej </w:t>
            </w:r>
          </w:p>
          <w:p w:rsidR="008C29F9" w:rsidRDefault="008C29F9" w:rsidP="00A83D15">
            <w:pPr>
              <w:pStyle w:val="Akapitzlist"/>
              <w:numPr>
                <w:ilvl w:val="0"/>
                <w:numId w:val="5"/>
              </w:numPr>
              <w:ind w:left="459"/>
            </w:pPr>
            <w:r>
              <w:t>Profil sensomotoryczny dziecka</w:t>
            </w:r>
          </w:p>
          <w:p w:rsidR="008C29F9" w:rsidRDefault="008C29F9" w:rsidP="00A83D15">
            <w:pPr>
              <w:pStyle w:val="Akapitzlist"/>
              <w:numPr>
                <w:ilvl w:val="0"/>
                <w:numId w:val="5"/>
              </w:numPr>
              <w:ind w:left="459"/>
            </w:pPr>
            <w:r>
              <w:t>Prowadzenie „diety sensorycz</w:t>
            </w:r>
            <w:r w:rsidR="00DB21B3">
              <w:t>nej” zgodnie z profilem dziecka</w:t>
            </w:r>
          </w:p>
          <w:p w:rsidR="003E5C53" w:rsidRDefault="003E5C53" w:rsidP="00CC1141"/>
          <w:p w:rsidR="009D24BD" w:rsidRDefault="009D24BD" w:rsidP="00CC1141"/>
          <w:p w:rsidR="009D24BD" w:rsidRDefault="009D24BD" w:rsidP="00CC1141"/>
          <w:p w:rsidR="00A83D15" w:rsidRPr="003777F0" w:rsidRDefault="00A83D15" w:rsidP="00CC1141">
            <w:pPr>
              <w:rPr>
                <w:b/>
              </w:rPr>
            </w:pPr>
            <w:r w:rsidRPr="003777F0">
              <w:rPr>
                <w:b/>
              </w:rPr>
              <w:t xml:space="preserve">BLOK V, </w:t>
            </w:r>
            <w:r w:rsidR="00D053AC" w:rsidRPr="003777F0">
              <w:rPr>
                <w:b/>
              </w:rPr>
              <w:t xml:space="preserve">17:00-18:30 </w:t>
            </w:r>
            <w:r w:rsidRPr="003777F0">
              <w:rPr>
                <w:b/>
              </w:rPr>
              <w:t>(2h)</w:t>
            </w:r>
          </w:p>
          <w:p w:rsidR="00A83D15" w:rsidRPr="008C29F9" w:rsidRDefault="008C29F9" w:rsidP="008C29F9">
            <w:pPr>
              <w:rPr>
                <w:u w:val="single"/>
              </w:rPr>
            </w:pPr>
            <w:r>
              <w:rPr>
                <w:u w:val="single"/>
              </w:rPr>
              <w:t xml:space="preserve">Wpływ przetrwałych odruchów pierwotnych na funkcjonowanie dziecka z  FASD </w:t>
            </w:r>
          </w:p>
          <w:p w:rsidR="00A83D15" w:rsidRDefault="008C29F9" w:rsidP="00A83D15">
            <w:pPr>
              <w:pStyle w:val="Akapitzlist"/>
              <w:numPr>
                <w:ilvl w:val="0"/>
                <w:numId w:val="6"/>
              </w:numPr>
              <w:ind w:left="459"/>
            </w:pPr>
            <w:r>
              <w:t>Co to są odruchy pierwotne</w:t>
            </w:r>
            <w:r w:rsidR="003F4BEF">
              <w:t>?</w:t>
            </w:r>
          </w:p>
          <w:p w:rsidR="008C29F9" w:rsidRDefault="001C4C7F" w:rsidP="00A83D15">
            <w:pPr>
              <w:pStyle w:val="Akapitzlist"/>
              <w:numPr>
                <w:ilvl w:val="0"/>
                <w:numId w:val="6"/>
              </w:numPr>
              <w:ind w:left="459"/>
            </w:pPr>
            <w:r>
              <w:t xml:space="preserve">Rodzaje odruchów pierwotnych </w:t>
            </w:r>
          </w:p>
          <w:p w:rsidR="00E77F79" w:rsidRDefault="00E77F79" w:rsidP="00772FF4">
            <w:pPr>
              <w:pStyle w:val="Akapitzlist"/>
              <w:numPr>
                <w:ilvl w:val="0"/>
                <w:numId w:val="6"/>
              </w:numPr>
              <w:ind w:left="459"/>
            </w:pPr>
            <w:r>
              <w:t>Wpływ niezintegrowanych odruchów na rozwój dziecka</w:t>
            </w:r>
          </w:p>
        </w:tc>
        <w:tc>
          <w:tcPr>
            <w:tcW w:w="2029" w:type="dxa"/>
          </w:tcPr>
          <w:p w:rsidR="0022474F" w:rsidRPr="0022474F" w:rsidRDefault="0022474F" w:rsidP="0022474F">
            <w:pPr>
              <w:pStyle w:val="Akapitzlist"/>
              <w:numPr>
                <w:ilvl w:val="0"/>
                <w:numId w:val="34"/>
              </w:numPr>
              <w:jc w:val="both"/>
            </w:pPr>
            <w:r w:rsidRPr="0022474F">
              <w:lastRenderedPageBreak/>
              <w:t>mini wykład</w:t>
            </w:r>
          </w:p>
          <w:p w:rsidR="0022474F" w:rsidRPr="0022474F" w:rsidRDefault="0022474F" w:rsidP="0022474F">
            <w:pPr>
              <w:pStyle w:val="Akapitzlist"/>
              <w:numPr>
                <w:ilvl w:val="0"/>
                <w:numId w:val="34"/>
              </w:numPr>
              <w:jc w:val="both"/>
            </w:pPr>
            <w:r w:rsidRPr="0022474F">
              <w:t>prezentacja</w:t>
            </w:r>
          </w:p>
          <w:p w:rsidR="0022474F" w:rsidRPr="0022474F" w:rsidRDefault="0022474F" w:rsidP="00DB21B3">
            <w:pPr>
              <w:pStyle w:val="Akapitzlist"/>
              <w:ind w:left="360"/>
              <w:jc w:val="both"/>
            </w:pPr>
            <w:r w:rsidRPr="0022474F">
              <w:t>multimedialna</w:t>
            </w:r>
          </w:p>
          <w:p w:rsidR="0022474F" w:rsidRDefault="0022474F" w:rsidP="0022474F">
            <w:pPr>
              <w:pStyle w:val="Akapitzlist"/>
              <w:numPr>
                <w:ilvl w:val="0"/>
                <w:numId w:val="34"/>
              </w:numPr>
            </w:pPr>
            <w:r w:rsidRPr="0022474F">
              <w:t xml:space="preserve">praca w </w:t>
            </w:r>
            <w:r>
              <w:t xml:space="preserve">zespołach i </w:t>
            </w:r>
            <w:r w:rsidRPr="0022474F">
              <w:t>parach</w:t>
            </w:r>
          </w:p>
          <w:p w:rsidR="0085307E" w:rsidRDefault="0085307E" w:rsidP="00BA3C1C"/>
        </w:tc>
        <w:tc>
          <w:tcPr>
            <w:tcW w:w="4113" w:type="dxa"/>
          </w:tcPr>
          <w:p w:rsidR="0085307E" w:rsidRDefault="00AB4F9F" w:rsidP="00807F9F">
            <w:r>
              <w:lastRenderedPageBreak/>
              <w:t>1. Zapoznanie uczestników ze sposobami radzenia sobie z dzieckiem z FAS w życiu codziennym</w:t>
            </w:r>
            <w:r w:rsidR="00772FF4">
              <w:t>.</w:t>
            </w:r>
          </w:p>
          <w:p w:rsidR="00AB4F9F" w:rsidRDefault="00AB4F9F" w:rsidP="00807F9F">
            <w:r>
              <w:t xml:space="preserve">2. Przygotowanie do </w:t>
            </w:r>
            <w:r w:rsidR="00772FF4">
              <w:t>współpracy ze szkołą</w:t>
            </w:r>
            <w:r w:rsidR="00AB2406">
              <w:t xml:space="preserve"> w zakresie pomocy dziecku</w:t>
            </w:r>
            <w:r w:rsidR="00772FF4">
              <w:t>.</w:t>
            </w:r>
          </w:p>
          <w:p w:rsidR="00772FF4" w:rsidRDefault="00772FF4" w:rsidP="00807F9F">
            <w:r>
              <w:t xml:space="preserve">3. Przekazanie uczestnikom wiedzy o </w:t>
            </w:r>
            <w:r>
              <w:lastRenderedPageBreak/>
              <w:t xml:space="preserve">integracji sensorycznej i jej zaburzeniach jako jednej z przyczyn problemowych zachowań dzieci. </w:t>
            </w:r>
          </w:p>
          <w:p w:rsidR="00772FF4" w:rsidRDefault="00772FF4" w:rsidP="00807F9F">
            <w:r>
              <w:t xml:space="preserve">4. Nabycie umiejętności określania profilu sensomotorycznego dziecka i dobierania zgodnie z nim codziennych aktywności. </w:t>
            </w:r>
          </w:p>
          <w:p w:rsidR="00772FF4" w:rsidRDefault="00772FF4" w:rsidP="00807F9F">
            <w:r>
              <w:t>5. Przekazanie wiedzy o odruchach pierwotnych i skutkach ich niezintegrowania na rozwój dziecka.</w:t>
            </w:r>
          </w:p>
        </w:tc>
        <w:tc>
          <w:tcPr>
            <w:tcW w:w="1273" w:type="dxa"/>
          </w:tcPr>
          <w:p w:rsidR="0085307E" w:rsidRDefault="00A83D15" w:rsidP="00A83D15">
            <w:pPr>
              <w:jc w:val="center"/>
            </w:pPr>
            <w:r>
              <w:lastRenderedPageBreak/>
              <w:t>Agnieszka Hartung</w:t>
            </w:r>
          </w:p>
        </w:tc>
      </w:tr>
      <w:tr w:rsidR="00CA2FD9" w:rsidTr="009D24BD">
        <w:tc>
          <w:tcPr>
            <w:tcW w:w="1418" w:type="dxa"/>
            <w:vMerge w:val="restart"/>
          </w:tcPr>
          <w:p w:rsidR="00CA2FD9" w:rsidRDefault="006D6282" w:rsidP="006B0304">
            <w:pPr>
              <w:jc w:val="center"/>
            </w:pPr>
            <w:r>
              <w:t>Dzień 3.</w:t>
            </w:r>
            <w:r w:rsidR="002E099E">
              <w:t>*</w:t>
            </w:r>
          </w:p>
        </w:tc>
        <w:tc>
          <w:tcPr>
            <w:tcW w:w="3260" w:type="dxa"/>
          </w:tcPr>
          <w:p w:rsidR="00CA2FD9" w:rsidRPr="00CA2FD9" w:rsidRDefault="00CA2FD9" w:rsidP="00CA2FD9">
            <w:pPr>
              <w:rPr>
                <w:b/>
              </w:rPr>
            </w:pPr>
            <w:r w:rsidRPr="00B12D02">
              <w:rPr>
                <w:b/>
              </w:rPr>
              <w:t>PODGRUPA nr 1</w:t>
            </w:r>
          </w:p>
        </w:tc>
        <w:tc>
          <w:tcPr>
            <w:tcW w:w="3358" w:type="dxa"/>
          </w:tcPr>
          <w:p w:rsidR="00CA2FD9" w:rsidRPr="00CA2FD9" w:rsidRDefault="00CA2FD9" w:rsidP="00CA2FD9">
            <w:pPr>
              <w:rPr>
                <w:b/>
              </w:rPr>
            </w:pPr>
            <w:r w:rsidRPr="00B12D02">
              <w:rPr>
                <w:b/>
              </w:rPr>
              <w:t>PODGRUPA nr 2</w:t>
            </w:r>
          </w:p>
        </w:tc>
        <w:tc>
          <w:tcPr>
            <w:tcW w:w="2029" w:type="dxa"/>
            <w:vMerge w:val="restart"/>
          </w:tcPr>
          <w:p w:rsidR="00B71EDB" w:rsidRPr="00B71EDB" w:rsidRDefault="00B71EDB" w:rsidP="00B71EDB">
            <w:pPr>
              <w:pStyle w:val="Akapitzlist"/>
              <w:numPr>
                <w:ilvl w:val="0"/>
                <w:numId w:val="14"/>
              </w:numPr>
              <w:ind w:left="493"/>
            </w:pPr>
            <w:r>
              <w:t>mini wykład</w:t>
            </w:r>
          </w:p>
          <w:p w:rsidR="00B71EDB" w:rsidRPr="00B71EDB" w:rsidRDefault="00B71EDB" w:rsidP="00B71EDB">
            <w:pPr>
              <w:pStyle w:val="Akapitzlist"/>
              <w:numPr>
                <w:ilvl w:val="0"/>
                <w:numId w:val="14"/>
              </w:numPr>
              <w:ind w:left="493"/>
            </w:pPr>
            <w:r>
              <w:t>prezentacja multimedialna</w:t>
            </w:r>
          </w:p>
          <w:p w:rsidR="00B71EDB" w:rsidRDefault="00B71EDB" w:rsidP="00B71EDB">
            <w:pPr>
              <w:pStyle w:val="Akapitzlist"/>
              <w:numPr>
                <w:ilvl w:val="0"/>
                <w:numId w:val="14"/>
              </w:numPr>
              <w:ind w:left="493"/>
            </w:pPr>
            <w:r w:rsidRPr="00B71EDB">
              <w:t>dy</w:t>
            </w:r>
            <w:r>
              <w:t>skusja</w:t>
            </w:r>
          </w:p>
          <w:p w:rsidR="00B71EDB" w:rsidRDefault="00B71EDB" w:rsidP="00B71EDB">
            <w:pPr>
              <w:pStyle w:val="Akapitzlist"/>
              <w:numPr>
                <w:ilvl w:val="0"/>
                <w:numId w:val="14"/>
              </w:numPr>
              <w:ind w:left="493"/>
            </w:pPr>
            <w:r>
              <w:t>p</w:t>
            </w:r>
            <w:r w:rsidRPr="00B71EDB">
              <w:t xml:space="preserve">raca </w:t>
            </w:r>
            <w:r>
              <w:t>w parach</w:t>
            </w:r>
          </w:p>
          <w:p w:rsidR="00B71EDB" w:rsidRDefault="00B71EDB" w:rsidP="00B71EDB">
            <w:pPr>
              <w:pStyle w:val="Akapitzlist"/>
              <w:numPr>
                <w:ilvl w:val="0"/>
                <w:numId w:val="14"/>
              </w:numPr>
              <w:ind w:left="493"/>
            </w:pPr>
            <w:r>
              <w:t>praca indywidualna</w:t>
            </w:r>
          </w:p>
          <w:p w:rsidR="00B71EDB" w:rsidRDefault="00B71EDB" w:rsidP="00B71EDB">
            <w:pPr>
              <w:pStyle w:val="Akapitzlist"/>
              <w:numPr>
                <w:ilvl w:val="0"/>
                <w:numId w:val="14"/>
              </w:numPr>
              <w:ind w:left="493"/>
            </w:pPr>
            <w:r>
              <w:t>ćwiczenia praktyczne</w:t>
            </w:r>
          </w:p>
          <w:p w:rsidR="00163271" w:rsidRDefault="00163271" w:rsidP="00163271">
            <w:pPr>
              <w:pStyle w:val="Akapitzlist"/>
              <w:ind w:left="493"/>
            </w:pPr>
          </w:p>
          <w:p w:rsidR="00B71EDB" w:rsidRPr="00B71EDB" w:rsidRDefault="00B71EDB" w:rsidP="00163271">
            <w:pPr>
              <w:pStyle w:val="Akapitzlist"/>
              <w:ind w:left="493"/>
            </w:pPr>
          </w:p>
          <w:p w:rsidR="00B71EDB" w:rsidRPr="00B71EDB" w:rsidRDefault="00B71EDB" w:rsidP="00B71EDB">
            <w:pPr>
              <w:pStyle w:val="Akapitzlist"/>
              <w:ind w:left="2880"/>
              <w:jc w:val="both"/>
            </w:pPr>
          </w:p>
          <w:p w:rsidR="00B71EDB" w:rsidRDefault="00B71EDB" w:rsidP="00B71EDB">
            <w:pPr>
              <w:pStyle w:val="Akapitzlist"/>
              <w:ind w:left="2880"/>
              <w:jc w:val="both"/>
            </w:pPr>
          </w:p>
          <w:p w:rsidR="00CA2FD9" w:rsidRPr="00B71EDB" w:rsidRDefault="00CA2FD9" w:rsidP="00B71EDB">
            <w:pPr>
              <w:ind w:firstLine="708"/>
            </w:pPr>
          </w:p>
        </w:tc>
        <w:tc>
          <w:tcPr>
            <w:tcW w:w="4113" w:type="dxa"/>
            <w:vMerge w:val="restart"/>
          </w:tcPr>
          <w:p w:rsidR="00CA2FD9" w:rsidRPr="0043264F" w:rsidRDefault="00CA2FD9" w:rsidP="00807F9F">
            <w:pPr>
              <w:numPr>
                <w:ilvl w:val="0"/>
                <w:numId w:val="10"/>
              </w:numPr>
              <w:ind w:left="459"/>
            </w:pPr>
            <w:r w:rsidRPr="0043264F">
              <w:lastRenderedPageBreak/>
              <w:t>Uświadomienie wartości i znaczenia więzi w rozwoju człowieka.</w:t>
            </w:r>
          </w:p>
          <w:p w:rsidR="00CA2FD9" w:rsidRPr="0043264F" w:rsidRDefault="00CA2FD9" w:rsidP="00807F9F">
            <w:pPr>
              <w:numPr>
                <w:ilvl w:val="0"/>
                <w:numId w:val="10"/>
              </w:numPr>
              <w:ind w:left="459"/>
            </w:pPr>
            <w:r w:rsidRPr="0043264F">
              <w:t>Zapoznanie z rodzajami (stylami) przywiązania oraz mechanizmami ich powstawania.</w:t>
            </w:r>
          </w:p>
          <w:p w:rsidR="00CA2FD9" w:rsidRPr="0043264F" w:rsidRDefault="00CA2FD9" w:rsidP="00807F9F">
            <w:pPr>
              <w:numPr>
                <w:ilvl w:val="0"/>
                <w:numId w:val="10"/>
              </w:numPr>
              <w:ind w:left="459"/>
            </w:pPr>
            <w:r w:rsidRPr="0043264F">
              <w:t>Przekazanie uczestnikom wiedzy o Zespole Zaburzeń Więzi (RAD – Reaktywne Zaburzenia Przywiązania).</w:t>
            </w:r>
          </w:p>
          <w:p w:rsidR="00CA2FD9" w:rsidRPr="0043264F" w:rsidRDefault="00CA2FD9" w:rsidP="00807F9F">
            <w:pPr>
              <w:numPr>
                <w:ilvl w:val="0"/>
                <w:numId w:val="10"/>
              </w:numPr>
              <w:ind w:left="459"/>
            </w:pPr>
            <w:r w:rsidRPr="0043264F">
              <w:t>Uświadomienie wpływu zaniedbań i przemocy na kształtowanie stylów przywiązania.</w:t>
            </w:r>
          </w:p>
          <w:p w:rsidR="00CA2FD9" w:rsidRPr="0043264F" w:rsidRDefault="00CA2FD9" w:rsidP="00807F9F">
            <w:pPr>
              <w:numPr>
                <w:ilvl w:val="0"/>
                <w:numId w:val="10"/>
              </w:numPr>
              <w:ind w:left="459"/>
            </w:pPr>
            <w:r w:rsidRPr="0043264F">
              <w:t xml:space="preserve">Uświadomienie wpływu stylu przywiązania na budowanie relacji w </w:t>
            </w:r>
            <w:r w:rsidRPr="0043264F">
              <w:lastRenderedPageBreak/>
              <w:t>rodzinie i poza nią.</w:t>
            </w:r>
          </w:p>
          <w:p w:rsidR="00CA2FD9" w:rsidRPr="0043264F" w:rsidRDefault="00CA2FD9" w:rsidP="00807F9F">
            <w:pPr>
              <w:numPr>
                <w:ilvl w:val="0"/>
                <w:numId w:val="10"/>
              </w:numPr>
              <w:ind w:left="459"/>
            </w:pPr>
            <w:r w:rsidRPr="0043264F">
              <w:t xml:space="preserve">Autorefleksja </w:t>
            </w:r>
            <w:r>
              <w:t xml:space="preserve">opiekunów </w:t>
            </w:r>
            <w:r w:rsidRPr="0043264F">
              <w:t>nad własnymi stylami przywiązania oraz własną historią więzi rodzinnych.</w:t>
            </w:r>
          </w:p>
          <w:p w:rsidR="00CA2FD9" w:rsidRDefault="00CA2FD9" w:rsidP="00807F9F">
            <w:pPr>
              <w:numPr>
                <w:ilvl w:val="0"/>
                <w:numId w:val="10"/>
              </w:numPr>
              <w:ind w:left="459"/>
            </w:pPr>
            <w:r w:rsidRPr="0043264F">
              <w:t xml:space="preserve">Wdrożenie uczestników do poszukiwania rozwiązań wychowawczych, modelujących rodzaj więzi w relacji rodzic </w:t>
            </w:r>
            <w:r>
              <w:t>zastępczy</w:t>
            </w:r>
            <w:r w:rsidRPr="0043264F">
              <w:t xml:space="preserve"> - dziecko.</w:t>
            </w:r>
          </w:p>
          <w:p w:rsidR="00325237" w:rsidRDefault="00325237" w:rsidP="00163271">
            <w:pPr>
              <w:numPr>
                <w:ilvl w:val="0"/>
                <w:numId w:val="10"/>
              </w:numPr>
              <w:ind w:left="459"/>
            </w:pPr>
            <w:r>
              <w:t xml:space="preserve">Nabycie umiejętności </w:t>
            </w:r>
            <w:r w:rsidR="00163271">
              <w:t xml:space="preserve">świadomego dobierania aktywności dziecka do wspierania jego rozwoju. </w:t>
            </w:r>
          </w:p>
          <w:p w:rsidR="00163271" w:rsidRDefault="00163271" w:rsidP="00163271">
            <w:pPr>
              <w:numPr>
                <w:ilvl w:val="0"/>
                <w:numId w:val="10"/>
              </w:numPr>
              <w:ind w:left="459"/>
            </w:pPr>
            <w:r>
              <w:t>Poznanie narzędzi do rozwijania/doskonalenia sprawności psychoruchowej dziecka.</w:t>
            </w:r>
          </w:p>
          <w:p w:rsidR="00B71EDB" w:rsidRPr="0043264F" w:rsidRDefault="00B71EDB" w:rsidP="00772FF4">
            <w:pPr>
              <w:ind w:left="459"/>
            </w:pPr>
          </w:p>
          <w:p w:rsidR="00CA2FD9" w:rsidRDefault="00CA2FD9" w:rsidP="00807F9F"/>
        </w:tc>
        <w:tc>
          <w:tcPr>
            <w:tcW w:w="1273" w:type="dxa"/>
            <w:vMerge w:val="restart"/>
          </w:tcPr>
          <w:p w:rsidR="00CA2FD9" w:rsidRDefault="00CA2FD9" w:rsidP="00BA3C1C">
            <w:r>
              <w:lastRenderedPageBreak/>
              <w:t xml:space="preserve">Agnieszka Hartung, </w:t>
            </w:r>
          </w:p>
          <w:p w:rsidR="003777F0" w:rsidRDefault="003777F0" w:rsidP="00BA3C1C"/>
          <w:p w:rsidR="00CA2FD9" w:rsidRDefault="00CA2FD9" w:rsidP="00BA3C1C">
            <w:r>
              <w:t>Wioleta Smykowska</w:t>
            </w:r>
          </w:p>
        </w:tc>
      </w:tr>
      <w:tr w:rsidR="00CA2FD9" w:rsidTr="009D24BD">
        <w:tc>
          <w:tcPr>
            <w:tcW w:w="1418" w:type="dxa"/>
            <w:vMerge/>
          </w:tcPr>
          <w:p w:rsidR="00CA2FD9" w:rsidRDefault="00CA2FD9" w:rsidP="003E5C53">
            <w:pPr>
              <w:jc w:val="center"/>
            </w:pPr>
          </w:p>
        </w:tc>
        <w:tc>
          <w:tcPr>
            <w:tcW w:w="3260" w:type="dxa"/>
          </w:tcPr>
          <w:p w:rsidR="00CA2FD9" w:rsidRDefault="00CA2FD9" w:rsidP="003777F0">
            <w:pPr>
              <w:rPr>
                <w:b/>
              </w:rPr>
            </w:pPr>
            <w:r w:rsidRPr="003777F0">
              <w:rPr>
                <w:b/>
              </w:rPr>
              <w:t>BLOK VI, 10:00-11:30 (2h)</w:t>
            </w:r>
          </w:p>
          <w:p w:rsidR="001C4C7F" w:rsidRPr="001C4C7F" w:rsidRDefault="001C4C7F" w:rsidP="003777F0">
            <w:pPr>
              <w:rPr>
                <w:u w:val="single"/>
              </w:rPr>
            </w:pPr>
            <w:r>
              <w:rPr>
                <w:u w:val="single"/>
              </w:rPr>
              <w:t>Neurostymulacyjne sposoby wspierania rozwoju dziecka</w:t>
            </w:r>
          </w:p>
          <w:p w:rsidR="00CA2FD9" w:rsidRDefault="001C4C7F" w:rsidP="00A83D15">
            <w:pPr>
              <w:pStyle w:val="Akapitzlist"/>
              <w:numPr>
                <w:ilvl w:val="0"/>
                <w:numId w:val="4"/>
              </w:numPr>
              <w:ind w:left="459"/>
            </w:pPr>
            <w:r>
              <w:t>Zasady pracy z dzieckiem</w:t>
            </w:r>
            <w:r w:rsidR="003F4BEF">
              <w:t xml:space="preserve"> ze szczególnymi potrzebami</w:t>
            </w:r>
          </w:p>
          <w:p w:rsidR="00CA2FD9" w:rsidRDefault="00E77F79" w:rsidP="00A83D15">
            <w:pPr>
              <w:pStyle w:val="Akapitzlist"/>
              <w:numPr>
                <w:ilvl w:val="0"/>
                <w:numId w:val="4"/>
              </w:numPr>
              <w:ind w:left="459"/>
            </w:pPr>
            <w:r>
              <w:t>Aktywności wpierające rozwój motoryki dużej i małej</w:t>
            </w:r>
          </w:p>
          <w:p w:rsidR="00E77F79" w:rsidRDefault="00E77F79" w:rsidP="00A83D15">
            <w:pPr>
              <w:pStyle w:val="Akapitzlist"/>
              <w:numPr>
                <w:ilvl w:val="0"/>
                <w:numId w:val="4"/>
              </w:numPr>
              <w:ind w:left="459"/>
            </w:pPr>
            <w:r>
              <w:t>Zabawy doskon</w:t>
            </w:r>
            <w:r w:rsidR="003F4BEF">
              <w:t>alące percepcję słuchową i mowę</w:t>
            </w:r>
          </w:p>
          <w:p w:rsidR="00E77F79" w:rsidRDefault="00E77F79" w:rsidP="00A83D15">
            <w:pPr>
              <w:pStyle w:val="Akapitzlist"/>
              <w:numPr>
                <w:ilvl w:val="0"/>
                <w:numId w:val="4"/>
              </w:numPr>
              <w:ind w:left="459"/>
            </w:pPr>
            <w:r>
              <w:t>Aktywności wspierające rozwój percepcji wzrokowej</w:t>
            </w:r>
            <w:r w:rsidR="003F4BEF">
              <w:t xml:space="preserve"> </w:t>
            </w:r>
            <w:r w:rsidR="003F4BEF">
              <w:lastRenderedPageBreak/>
              <w:t>i uwagę</w:t>
            </w:r>
          </w:p>
          <w:p w:rsidR="00CA2FD9" w:rsidRDefault="00CA2FD9" w:rsidP="00387D0E"/>
          <w:p w:rsidR="00CA2FD9" w:rsidRDefault="00CA2FD9" w:rsidP="00387D0E">
            <w:pPr>
              <w:rPr>
                <w:b/>
              </w:rPr>
            </w:pPr>
            <w:r w:rsidRPr="003777F0">
              <w:rPr>
                <w:b/>
              </w:rPr>
              <w:t>BLOK VII, 12:00-13:30 (2h)</w:t>
            </w:r>
          </w:p>
          <w:p w:rsidR="00CA2FD9" w:rsidRPr="00AB4F9F" w:rsidRDefault="00E77F79" w:rsidP="00AB4F9F">
            <w:pPr>
              <w:rPr>
                <w:u w:val="single"/>
              </w:rPr>
            </w:pPr>
            <w:r>
              <w:rPr>
                <w:u w:val="single"/>
              </w:rPr>
              <w:t xml:space="preserve">Prezentacja pomocy </w:t>
            </w:r>
            <w:r w:rsidR="00AB4F9F">
              <w:rPr>
                <w:u w:val="single"/>
              </w:rPr>
              <w:t>terapeutycznych, ćwiczenia praktyczne z dziećmi.</w:t>
            </w:r>
          </w:p>
          <w:p w:rsidR="00CA2FD9" w:rsidRDefault="00CA2FD9" w:rsidP="0043264F">
            <w:pPr>
              <w:ind w:left="99"/>
            </w:pPr>
          </w:p>
          <w:p w:rsidR="009D24BD" w:rsidRDefault="009D24BD" w:rsidP="00387D0E">
            <w:pPr>
              <w:rPr>
                <w:b/>
              </w:rPr>
            </w:pPr>
          </w:p>
          <w:p w:rsidR="009D24BD" w:rsidRDefault="009D24BD" w:rsidP="00387D0E">
            <w:pPr>
              <w:rPr>
                <w:b/>
              </w:rPr>
            </w:pPr>
          </w:p>
          <w:p w:rsidR="009D24BD" w:rsidRDefault="009D24BD" w:rsidP="00387D0E">
            <w:pPr>
              <w:rPr>
                <w:b/>
              </w:rPr>
            </w:pPr>
          </w:p>
          <w:p w:rsidR="009D24BD" w:rsidRDefault="009D24BD" w:rsidP="00387D0E">
            <w:pPr>
              <w:rPr>
                <w:b/>
              </w:rPr>
            </w:pPr>
          </w:p>
          <w:p w:rsidR="009D24BD" w:rsidRDefault="009D24BD" w:rsidP="00387D0E">
            <w:pPr>
              <w:rPr>
                <w:b/>
              </w:rPr>
            </w:pPr>
          </w:p>
          <w:p w:rsidR="009D24BD" w:rsidRDefault="009D24BD" w:rsidP="00387D0E">
            <w:pPr>
              <w:rPr>
                <w:b/>
              </w:rPr>
            </w:pPr>
          </w:p>
          <w:p w:rsidR="009D24BD" w:rsidRDefault="009D24BD" w:rsidP="00387D0E">
            <w:pPr>
              <w:rPr>
                <w:b/>
              </w:rPr>
            </w:pPr>
          </w:p>
          <w:p w:rsidR="009D24BD" w:rsidRDefault="009D24BD" w:rsidP="00387D0E">
            <w:pPr>
              <w:rPr>
                <w:b/>
              </w:rPr>
            </w:pPr>
          </w:p>
          <w:p w:rsidR="009D24BD" w:rsidRDefault="009D24BD" w:rsidP="00387D0E">
            <w:pPr>
              <w:rPr>
                <w:b/>
              </w:rPr>
            </w:pPr>
          </w:p>
          <w:p w:rsidR="009D24BD" w:rsidRDefault="009D24BD" w:rsidP="00387D0E">
            <w:pPr>
              <w:rPr>
                <w:b/>
              </w:rPr>
            </w:pPr>
          </w:p>
          <w:p w:rsidR="003F4BEF" w:rsidRDefault="003F4BEF" w:rsidP="00387D0E">
            <w:pPr>
              <w:rPr>
                <w:b/>
              </w:rPr>
            </w:pPr>
          </w:p>
          <w:p w:rsidR="00CA2FD9" w:rsidRDefault="00CA2FD9" w:rsidP="00387D0E">
            <w:r w:rsidRPr="003777F0">
              <w:rPr>
                <w:b/>
              </w:rPr>
              <w:t>BLOK VIII, 15:00-16:30 (2h</w:t>
            </w:r>
            <w:r>
              <w:t xml:space="preserve">) </w:t>
            </w:r>
            <w:r w:rsidRPr="003777F0">
              <w:rPr>
                <w:u w:val="single"/>
              </w:rPr>
              <w:t>Wprowadzenie do teorii więzi</w:t>
            </w:r>
          </w:p>
          <w:p w:rsidR="00CA2FD9" w:rsidRPr="00D15FD4" w:rsidRDefault="00CA2FD9" w:rsidP="00D15FD4">
            <w:pPr>
              <w:numPr>
                <w:ilvl w:val="0"/>
                <w:numId w:val="12"/>
              </w:numPr>
              <w:ind w:left="459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Co to jest więź</w:t>
            </w:r>
            <w:r w:rsidR="003F4BEF">
              <w:rPr>
                <w:rFonts w:cstheme="minorHAnsi"/>
              </w:rPr>
              <w:t>?</w:t>
            </w:r>
          </w:p>
          <w:p w:rsidR="00CA2FD9" w:rsidRPr="0043264F" w:rsidRDefault="00CA2FD9" w:rsidP="00D15FD4">
            <w:pPr>
              <w:numPr>
                <w:ilvl w:val="0"/>
                <w:numId w:val="12"/>
              </w:numPr>
              <w:ind w:left="459"/>
              <w:contextualSpacing/>
              <w:rPr>
                <w:rFonts w:cstheme="minorHAnsi"/>
              </w:rPr>
            </w:pPr>
            <w:r w:rsidRPr="0043264F">
              <w:rPr>
                <w:rFonts w:cstheme="minorHAnsi"/>
              </w:rPr>
              <w:t>Zn</w:t>
            </w:r>
            <w:r>
              <w:rPr>
                <w:rFonts w:cstheme="minorHAnsi"/>
              </w:rPr>
              <w:t>aczenie więzi w życiu człowieka</w:t>
            </w:r>
          </w:p>
          <w:p w:rsidR="00CA2FD9" w:rsidRPr="00D15FD4" w:rsidRDefault="00CA2FD9" w:rsidP="00D15FD4">
            <w:pPr>
              <w:numPr>
                <w:ilvl w:val="0"/>
                <w:numId w:val="12"/>
              </w:numPr>
              <w:ind w:left="459"/>
              <w:contextualSpacing/>
              <w:rPr>
                <w:rFonts w:cstheme="minorHAnsi"/>
              </w:rPr>
            </w:pPr>
            <w:r w:rsidRPr="0043264F">
              <w:rPr>
                <w:rFonts w:cstheme="minorHAnsi"/>
              </w:rPr>
              <w:t xml:space="preserve">Schemat powstawania więzi – rodzaje </w:t>
            </w:r>
            <w:r>
              <w:rPr>
                <w:rFonts w:cstheme="minorHAnsi"/>
              </w:rPr>
              <w:t>przywiązania</w:t>
            </w:r>
          </w:p>
          <w:p w:rsidR="00CA2FD9" w:rsidRDefault="00CA2FD9" w:rsidP="00A83D15">
            <w:pPr>
              <w:ind w:left="99"/>
            </w:pPr>
          </w:p>
          <w:p w:rsidR="009D24BD" w:rsidRDefault="009D24BD" w:rsidP="00387D0E">
            <w:pPr>
              <w:rPr>
                <w:b/>
              </w:rPr>
            </w:pPr>
          </w:p>
          <w:p w:rsidR="009D24BD" w:rsidRDefault="009D24BD" w:rsidP="00387D0E">
            <w:pPr>
              <w:rPr>
                <w:b/>
              </w:rPr>
            </w:pPr>
          </w:p>
          <w:p w:rsidR="009D24BD" w:rsidRDefault="009D24BD" w:rsidP="00387D0E">
            <w:pPr>
              <w:rPr>
                <w:b/>
              </w:rPr>
            </w:pPr>
          </w:p>
          <w:p w:rsidR="003F4BEF" w:rsidRDefault="003F4BEF" w:rsidP="00387D0E">
            <w:pPr>
              <w:rPr>
                <w:b/>
              </w:rPr>
            </w:pPr>
          </w:p>
          <w:p w:rsidR="009D24BD" w:rsidRDefault="009D24BD" w:rsidP="00387D0E">
            <w:pPr>
              <w:rPr>
                <w:b/>
              </w:rPr>
            </w:pPr>
          </w:p>
          <w:p w:rsidR="00CA2FD9" w:rsidRPr="003777F0" w:rsidRDefault="00CA2FD9" w:rsidP="00387D0E">
            <w:pPr>
              <w:rPr>
                <w:b/>
              </w:rPr>
            </w:pPr>
            <w:r w:rsidRPr="003777F0">
              <w:rPr>
                <w:b/>
              </w:rPr>
              <w:t xml:space="preserve">BLOK IX, 17:00-18:30 (2h) </w:t>
            </w:r>
          </w:p>
          <w:p w:rsidR="00CA2FD9" w:rsidRPr="003777F0" w:rsidRDefault="00CA2FD9" w:rsidP="00850AA4">
            <w:pPr>
              <w:rPr>
                <w:u w:val="single"/>
              </w:rPr>
            </w:pPr>
            <w:r w:rsidRPr="003777F0">
              <w:rPr>
                <w:u w:val="single"/>
              </w:rPr>
              <w:t>Wpływ specyficznej relacji z opiekunem na rozwój więzi oraz zdrowie dziecka i rodziny</w:t>
            </w:r>
          </w:p>
          <w:p w:rsidR="00CA2FD9" w:rsidRPr="0043264F" w:rsidRDefault="00CA2FD9" w:rsidP="00D15FD4">
            <w:pPr>
              <w:numPr>
                <w:ilvl w:val="0"/>
                <w:numId w:val="13"/>
              </w:numPr>
              <w:ind w:left="459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RAD – Zespół Zaburzeń Więzi</w:t>
            </w:r>
          </w:p>
          <w:p w:rsidR="00CA2FD9" w:rsidRPr="0043264F" w:rsidRDefault="00CA2FD9" w:rsidP="00D15FD4">
            <w:pPr>
              <w:numPr>
                <w:ilvl w:val="0"/>
                <w:numId w:val="13"/>
              </w:numPr>
              <w:ind w:left="459"/>
              <w:contextualSpacing/>
              <w:rPr>
                <w:rFonts w:cstheme="minorHAnsi"/>
              </w:rPr>
            </w:pPr>
            <w:r w:rsidRPr="0043264F">
              <w:rPr>
                <w:rFonts w:cstheme="minorHAnsi"/>
              </w:rPr>
              <w:t xml:space="preserve">Wpływ zaniedbań i </w:t>
            </w:r>
            <w:r>
              <w:rPr>
                <w:rFonts w:cstheme="minorHAnsi"/>
              </w:rPr>
              <w:t>przemocy na kształtowanie więzi</w:t>
            </w:r>
          </w:p>
          <w:p w:rsidR="00CA2FD9" w:rsidRPr="0043264F" w:rsidRDefault="00CA2FD9" w:rsidP="00D15FD4">
            <w:pPr>
              <w:numPr>
                <w:ilvl w:val="0"/>
                <w:numId w:val="13"/>
              </w:numPr>
              <w:ind w:left="459"/>
              <w:contextualSpacing/>
              <w:rPr>
                <w:rFonts w:cstheme="minorHAnsi"/>
              </w:rPr>
            </w:pPr>
            <w:r w:rsidRPr="0043264F">
              <w:rPr>
                <w:rFonts w:cstheme="minorHAnsi"/>
              </w:rPr>
              <w:t>Moja własna histor</w:t>
            </w:r>
            <w:r>
              <w:rPr>
                <w:rFonts w:cstheme="minorHAnsi"/>
              </w:rPr>
              <w:t>ia więzi – refleksja kandydatów</w:t>
            </w:r>
          </w:p>
          <w:p w:rsidR="00CA2FD9" w:rsidRPr="0043264F" w:rsidRDefault="00CA2FD9" w:rsidP="00D15FD4">
            <w:pPr>
              <w:numPr>
                <w:ilvl w:val="0"/>
                <w:numId w:val="13"/>
              </w:numPr>
              <w:ind w:left="459"/>
              <w:contextualSpacing/>
              <w:rPr>
                <w:rFonts w:cstheme="minorHAnsi"/>
              </w:rPr>
            </w:pPr>
            <w:r w:rsidRPr="0043264F">
              <w:rPr>
                <w:rFonts w:cstheme="minorHAnsi"/>
              </w:rPr>
              <w:t>Wpływ stylu przywiązania na</w:t>
            </w:r>
            <w:r>
              <w:rPr>
                <w:rFonts w:cstheme="minorHAnsi"/>
              </w:rPr>
              <w:t xml:space="preserve"> relacje w rodzinie i poza nią</w:t>
            </w:r>
          </w:p>
          <w:p w:rsidR="00CA2FD9" w:rsidRPr="00B12D02" w:rsidRDefault="00CA2FD9" w:rsidP="00D15FD4">
            <w:pPr>
              <w:numPr>
                <w:ilvl w:val="0"/>
                <w:numId w:val="13"/>
              </w:numPr>
              <w:ind w:left="459"/>
              <w:contextualSpacing/>
              <w:rPr>
                <w:b/>
              </w:rPr>
            </w:pPr>
            <w:r w:rsidRPr="0043264F">
              <w:rPr>
                <w:rFonts w:cstheme="minorHAnsi"/>
              </w:rPr>
              <w:t>Dostrojenie, czyli jak być wystarczająco dobrym rodzicem?</w:t>
            </w:r>
          </w:p>
        </w:tc>
        <w:tc>
          <w:tcPr>
            <w:tcW w:w="3358" w:type="dxa"/>
          </w:tcPr>
          <w:p w:rsidR="00CA2FD9" w:rsidRPr="003777F0" w:rsidRDefault="00CA2FD9" w:rsidP="00105F57">
            <w:pPr>
              <w:rPr>
                <w:b/>
              </w:rPr>
            </w:pPr>
            <w:r w:rsidRPr="003777F0">
              <w:rPr>
                <w:b/>
              </w:rPr>
              <w:lastRenderedPageBreak/>
              <w:t>BLOK VI, 10:00-11:30 (2h)</w:t>
            </w:r>
          </w:p>
          <w:p w:rsidR="00CA2FD9" w:rsidRPr="003777F0" w:rsidRDefault="00CA2FD9" w:rsidP="00387D0E">
            <w:pPr>
              <w:rPr>
                <w:u w:val="single"/>
              </w:rPr>
            </w:pPr>
            <w:r w:rsidRPr="003777F0">
              <w:rPr>
                <w:u w:val="single"/>
              </w:rPr>
              <w:t>Wprowadzenie do teorii więzi</w:t>
            </w:r>
          </w:p>
          <w:p w:rsidR="00CA2FD9" w:rsidRPr="00D15FD4" w:rsidRDefault="00CA2FD9" w:rsidP="00387D0E">
            <w:pPr>
              <w:numPr>
                <w:ilvl w:val="0"/>
                <w:numId w:val="12"/>
              </w:numPr>
              <w:ind w:left="459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Co to jest więź</w:t>
            </w:r>
            <w:r w:rsidR="003F4BEF">
              <w:rPr>
                <w:rFonts w:cstheme="minorHAnsi"/>
              </w:rPr>
              <w:t>?</w:t>
            </w:r>
          </w:p>
          <w:p w:rsidR="00CA2FD9" w:rsidRPr="0043264F" w:rsidRDefault="00CA2FD9" w:rsidP="00387D0E">
            <w:pPr>
              <w:numPr>
                <w:ilvl w:val="0"/>
                <w:numId w:val="12"/>
              </w:numPr>
              <w:ind w:left="459"/>
              <w:contextualSpacing/>
              <w:rPr>
                <w:rFonts w:cstheme="minorHAnsi"/>
              </w:rPr>
            </w:pPr>
            <w:r w:rsidRPr="0043264F">
              <w:rPr>
                <w:rFonts w:cstheme="minorHAnsi"/>
              </w:rPr>
              <w:t>Zn</w:t>
            </w:r>
            <w:r>
              <w:rPr>
                <w:rFonts w:cstheme="minorHAnsi"/>
              </w:rPr>
              <w:t>aczenie więzi w życiu człowieka</w:t>
            </w:r>
          </w:p>
          <w:p w:rsidR="00CA2FD9" w:rsidRPr="00D15FD4" w:rsidRDefault="00CA2FD9" w:rsidP="00387D0E">
            <w:pPr>
              <w:numPr>
                <w:ilvl w:val="0"/>
                <w:numId w:val="12"/>
              </w:numPr>
              <w:ind w:left="459"/>
              <w:contextualSpacing/>
              <w:rPr>
                <w:rFonts w:cstheme="minorHAnsi"/>
              </w:rPr>
            </w:pPr>
            <w:r w:rsidRPr="0043264F">
              <w:rPr>
                <w:rFonts w:cstheme="minorHAnsi"/>
              </w:rPr>
              <w:t xml:space="preserve">Schemat powstawania więzi – rodzaje </w:t>
            </w:r>
            <w:r>
              <w:rPr>
                <w:rFonts w:cstheme="minorHAnsi"/>
              </w:rPr>
              <w:t>przywiązania</w:t>
            </w:r>
          </w:p>
          <w:p w:rsidR="00CA2FD9" w:rsidRDefault="00CA2FD9" w:rsidP="00105F57">
            <w:pPr>
              <w:ind w:left="99"/>
            </w:pPr>
          </w:p>
          <w:p w:rsidR="009D24BD" w:rsidRDefault="009D24BD" w:rsidP="00387D0E">
            <w:pPr>
              <w:rPr>
                <w:b/>
              </w:rPr>
            </w:pPr>
          </w:p>
          <w:p w:rsidR="009D24BD" w:rsidRDefault="009D24BD" w:rsidP="00387D0E">
            <w:pPr>
              <w:rPr>
                <w:b/>
              </w:rPr>
            </w:pPr>
          </w:p>
          <w:p w:rsidR="009D24BD" w:rsidRDefault="009D24BD" w:rsidP="00387D0E">
            <w:pPr>
              <w:rPr>
                <w:b/>
              </w:rPr>
            </w:pPr>
          </w:p>
          <w:p w:rsidR="009D24BD" w:rsidRDefault="009D24BD" w:rsidP="00387D0E">
            <w:pPr>
              <w:rPr>
                <w:b/>
              </w:rPr>
            </w:pPr>
          </w:p>
          <w:p w:rsidR="009D24BD" w:rsidRDefault="009D24BD" w:rsidP="00387D0E">
            <w:pPr>
              <w:rPr>
                <w:b/>
              </w:rPr>
            </w:pPr>
          </w:p>
          <w:p w:rsidR="009D24BD" w:rsidRDefault="009D24BD" w:rsidP="00387D0E">
            <w:pPr>
              <w:rPr>
                <w:b/>
              </w:rPr>
            </w:pPr>
          </w:p>
          <w:p w:rsidR="00CA2FD9" w:rsidRPr="003777F0" w:rsidRDefault="00CA2FD9" w:rsidP="00387D0E">
            <w:pPr>
              <w:rPr>
                <w:b/>
              </w:rPr>
            </w:pPr>
            <w:r w:rsidRPr="003777F0">
              <w:rPr>
                <w:b/>
              </w:rPr>
              <w:t>BLOK VII, 12:00-13:30 (2h)</w:t>
            </w:r>
          </w:p>
          <w:p w:rsidR="00CA2FD9" w:rsidRPr="003777F0" w:rsidRDefault="00CA2FD9" w:rsidP="00850AA4">
            <w:pPr>
              <w:rPr>
                <w:u w:val="single"/>
              </w:rPr>
            </w:pPr>
            <w:r w:rsidRPr="003777F0">
              <w:rPr>
                <w:u w:val="single"/>
              </w:rPr>
              <w:t>Wpływ specyficznej relacji z opiekunem na rozwój więzi oraz zdrowie dziecka i rodziny</w:t>
            </w:r>
          </w:p>
          <w:p w:rsidR="00CA2FD9" w:rsidRPr="0043264F" w:rsidRDefault="00CA2FD9" w:rsidP="00387D0E">
            <w:pPr>
              <w:numPr>
                <w:ilvl w:val="0"/>
                <w:numId w:val="13"/>
              </w:numPr>
              <w:ind w:left="459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RAD – Zespół Zaburzeń Więzi</w:t>
            </w:r>
          </w:p>
          <w:p w:rsidR="00CA2FD9" w:rsidRPr="0043264F" w:rsidRDefault="00CA2FD9" w:rsidP="00387D0E">
            <w:pPr>
              <w:numPr>
                <w:ilvl w:val="0"/>
                <w:numId w:val="13"/>
              </w:numPr>
              <w:ind w:left="459"/>
              <w:contextualSpacing/>
              <w:rPr>
                <w:rFonts w:cstheme="minorHAnsi"/>
              </w:rPr>
            </w:pPr>
            <w:r w:rsidRPr="0043264F">
              <w:rPr>
                <w:rFonts w:cstheme="minorHAnsi"/>
              </w:rPr>
              <w:t xml:space="preserve">Wpływ zaniedbań i </w:t>
            </w:r>
            <w:r>
              <w:rPr>
                <w:rFonts w:cstheme="minorHAnsi"/>
              </w:rPr>
              <w:t>przemocy na kształtowanie więzi</w:t>
            </w:r>
          </w:p>
          <w:p w:rsidR="00CA2FD9" w:rsidRPr="0043264F" w:rsidRDefault="00CA2FD9" w:rsidP="00387D0E">
            <w:pPr>
              <w:numPr>
                <w:ilvl w:val="0"/>
                <w:numId w:val="13"/>
              </w:numPr>
              <w:ind w:left="459"/>
              <w:contextualSpacing/>
              <w:rPr>
                <w:rFonts w:cstheme="minorHAnsi"/>
              </w:rPr>
            </w:pPr>
            <w:r w:rsidRPr="0043264F">
              <w:rPr>
                <w:rFonts w:cstheme="minorHAnsi"/>
              </w:rPr>
              <w:t>Moja własna histor</w:t>
            </w:r>
            <w:r>
              <w:rPr>
                <w:rFonts w:cstheme="minorHAnsi"/>
              </w:rPr>
              <w:t>ia więzi – refleksja kandydatów</w:t>
            </w:r>
          </w:p>
          <w:p w:rsidR="00CA2FD9" w:rsidRDefault="00CA2FD9" w:rsidP="00387D0E">
            <w:pPr>
              <w:numPr>
                <w:ilvl w:val="0"/>
                <w:numId w:val="13"/>
              </w:numPr>
              <w:ind w:left="459"/>
              <w:contextualSpacing/>
              <w:rPr>
                <w:rFonts w:cstheme="minorHAnsi"/>
              </w:rPr>
            </w:pPr>
            <w:r w:rsidRPr="0043264F">
              <w:rPr>
                <w:rFonts w:cstheme="minorHAnsi"/>
              </w:rPr>
              <w:t>Wpływ stylu przywiązania na</w:t>
            </w:r>
            <w:r>
              <w:rPr>
                <w:rFonts w:cstheme="minorHAnsi"/>
              </w:rPr>
              <w:t xml:space="preserve"> relacje w rodzinie i poza nią</w:t>
            </w:r>
          </w:p>
          <w:p w:rsidR="00CA2FD9" w:rsidRPr="00387D0E" w:rsidRDefault="00CA2FD9" w:rsidP="00387D0E">
            <w:pPr>
              <w:numPr>
                <w:ilvl w:val="0"/>
                <w:numId w:val="13"/>
              </w:numPr>
              <w:ind w:left="459"/>
              <w:contextualSpacing/>
              <w:rPr>
                <w:rFonts w:cstheme="minorHAnsi"/>
              </w:rPr>
            </w:pPr>
            <w:r w:rsidRPr="00387D0E">
              <w:rPr>
                <w:rFonts w:cstheme="minorHAnsi"/>
              </w:rPr>
              <w:t>Dostrojenie, czyli jak być wystarczająco dobrym rodzicem?</w:t>
            </w:r>
          </w:p>
          <w:p w:rsidR="00CA2FD9" w:rsidRDefault="00CA2FD9" w:rsidP="00387D0E">
            <w:pPr>
              <w:ind w:left="99"/>
              <w:rPr>
                <w:rFonts w:cstheme="minorHAnsi"/>
              </w:rPr>
            </w:pPr>
          </w:p>
          <w:p w:rsidR="009D24BD" w:rsidRDefault="009D24BD" w:rsidP="00387D0E">
            <w:pPr>
              <w:rPr>
                <w:b/>
              </w:rPr>
            </w:pPr>
          </w:p>
          <w:p w:rsidR="00CA2FD9" w:rsidRDefault="00CA2FD9" w:rsidP="00387D0E">
            <w:pPr>
              <w:rPr>
                <w:b/>
              </w:rPr>
            </w:pPr>
            <w:r w:rsidRPr="003777F0">
              <w:rPr>
                <w:b/>
              </w:rPr>
              <w:t>BLOK VIII, 15:00-16:30 (2h)</w:t>
            </w:r>
          </w:p>
          <w:p w:rsidR="00325237" w:rsidRPr="001C4C7F" w:rsidRDefault="00325237" w:rsidP="00325237">
            <w:pPr>
              <w:rPr>
                <w:u w:val="single"/>
              </w:rPr>
            </w:pPr>
            <w:r>
              <w:rPr>
                <w:u w:val="single"/>
              </w:rPr>
              <w:t>Neurostymulacyjne sposoby wspierania rozwoju dziecka</w:t>
            </w:r>
          </w:p>
          <w:p w:rsidR="00325237" w:rsidRDefault="00325237" w:rsidP="00325237">
            <w:pPr>
              <w:pStyle w:val="Akapitzlist"/>
              <w:numPr>
                <w:ilvl w:val="0"/>
                <w:numId w:val="4"/>
              </w:numPr>
              <w:ind w:left="459"/>
            </w:pPr>
            <w:r>
              <w:t>Zasady pracy z dziec</w:t>
            </w:r>
            <w:r w:rsidR="003F4BEF">
              <w:t>kiem ze szczególnymi potrzebami</w:t>
            </w:r>
          </w:p>
          <w:p w:rsidR="00325237" w:rsidRDefault="00325237" w:rsidP="00325237">
            <w:pPr>
              <w:pStyle w:val="Akapitzlist"/>
              <w:numPr>
                <w:ilvl w:val="0"/>
                <w:numId w:val="4"/>
              </w:numPr>
              <w:ind w:left="459"/>
            </w:pPr>
            <w:r>
              <w:t>Aktywności wpierające rozwój motoryki dużej i małej</w:t>
            </w:r>
          </w:p>
          <w:p w:rsidR="00163271" w:rsidRDefault="00325237" w:rsidP="00325237">
            <w:pPr>
              <w:pStyle w:val="Akapitzlist"/>
              <w:numPr>
                <w:ilvl w:val="0"/>
                <w:numId w:val="4"/>
              </w:numPr>
              <w:ind w:left="459"/>
            </w:pPr>
            <w:r>
              <w:t>Zabawy doskon</w:t>
            </w:r>
            <w:r w:rsidR="003F4BEF">
              <w:t>alące percepcję słuchową i mowę</w:t>
            </w:r>
          </w:p>
          <w:p w:rsidR="00CA2FD9" w:rsidRPr="00163271" w:rsidRDefault="00325237" w:rsidP="00325237">
            <w:pPr>
              <w:pStyle w:val="Akapitzlist"/>
              <w:numPr>
                <w:ilvl w:val="0"/>
                <w:numId w:val="4"/>
              </w:numPr>
              <w:ind w:left="459"/>
            </w:pPr>
            <w:r>
              <w:t xml:space="preserve">Aktywności wspierające </w:t>
            </w:r>
            <w:r>
              <w:lastRenderedPageBreak/>
              <w:t>rozwój percepcji wzrokowej</w:t>
            </w:r>
            <w:r w:rsidR="003F4BEF">
              <w:t xml:space="preserve"> i uwagę</w:t>
            </w:r>
          </w:p>
          <w:p w:rsidR="00CA2FD9" w:rsidRDefault="00CA2FD9" w:rsidP="00105F57">
            <w:pPr>
              <w:ind w:left="99"/>
            </w:pPr>
          </w:p>
          <w:p w:rsidR="00CA2FD9" w:rsidRDefault="00CA2FD9" w:rsidP="00387D0E">
            <w:pPr>
              <w:rPr>
                <w:b/>
              </w:rPr>
            </w:pPr>
            <w:r w:rsidRPr="003777F0">
              <w:rPr>
                <w:b/>
              </w:rPr>
              <w:t>BLOK IX, 17:00-18:30 (2h)</w:t>
            </w:r>
          </w:p>
          <w:p w:rsidR="00325237" w:rsidRPr="00AB4F9F" w:rsidRDefault="00325237" w:rsidP="00325237">
            <w:pPr>
              <w:rPr>
                <w:u w:val="single"/>
              </w:rPr>
            </w:pPr>
            <w:r>
              <w:rPr>
                <w:u w:val="single"/>
              </w:rPr>
              <w:t>Prezentacja pomocy terapeutycznych, ćwiczenia praktyczne z dziećmi.</w:t>
            </w:r>
          </w:p>
          <w:p w:rsidR="00CA2FD9" w:rsidRPr="00325237" w:rsidRDefault="00CA2FD9" w:rsidP="00325237"/>
        </w:tc>
        <w:tc>
          <w:tcPr>
            <w:tcW w:w="2029" w:type="dxa"/>
            <w:vMerge/>
          </w:tcPr>
          <w:p w:rsidR="00CA2FD9" w:rsidRDefault="00CA2FD9" w:rsidP="00B12D02">
            <w:pPr>
              <w:ind w:left="99"/>
              <w:contextualSpacing/>
            </w:pPr>
          </w:p>
        </w:tc>
        <w:tc>
          <w:tcPr>
            <w:tcW w:w="4113" w:type="dxa"/>
            <w:vMerge/>
          </w:tcPr>
          <w:p w:rsidR="00CA2FD9" w:rsidRPr="0043264F" w:rsidRDefault="00CA2FD9" w:rsidP="00807F9F">
            <w:pPr>
              <w:numPr>
                <w:ilvl w:val="0"/>
                <w:numId w:val="10"/>
              </w:numPr>
              <w:ind w:left="459"/>
            </w:pPr>
          </w:p>
        </w:tc>
        <w:tc>
          <w:tcPr>
            <w:tcW w:w="1273" w:type="dxa"/>
            <w:vMerge/>
          </w:tcPr>
          <w:p w:rsidR="00CA2FD9" w:rsidRDefault="00CA2FD9" w:rsidP="00BA3C1C"/>
        </w:tc>
      </w:tr>
      <w:tr w:rsidR="00D15FD4" w:rsidTr="009D24BD">
        <w:tc>
          <w:tcPr>
            <w:tcW w:w="1418" w:type="dxa"/>
          </w:tcPr>
          <w:p w:rsidR="0085307E" w:rsidRPr="00D15FD4" w:rsidRDefault="006D6282" w:rsidP="006B0304">
            <w:pPr>
              <w:jc w:val="center"/>
            </w:pPr>
            <w:r>
              <w:lastRenderedPageBreak/>
              <w:t>Dzień 4.</w:t>
            </w:r>
          </w:p>
        </w:tc>
        <w:tc>
          <w:tcPr>
            <w:tcW w:w="6618" w:type="dxa"/>
            <w:gridSpan w:val="2"/>
          </w:tcPr>
          <w:p w:rsidR="00CC1141" w:rsidRPr="003777F0" w:rsidRDefault="00CC1141" w:rsidP="00CC1141">
            <w:pPr>
              <w:rPr>
                <w:b/>
              </w:rPr>
            </w:pPr>
            <w:r w:rsidRPr="003777F0">
              <w:rPr>
                <w:b/>
              </w:rPr>
              <w:t>BLOK X, 10:00-11:30 (2h)</w:t>
            </w:r>
          </w:p>
          <w:p w:rsidR="00850AA4" w:rsidRPr="003777F0" w:rsidRDefault="00850AA4" w:rsidP="00CC1141">
            <w:pPr>
              <w:rPr>
                <w:u w:val="single"/>
              </w:rPr>
            </w:pPr>
            <w:r w:rsidRPr="003777F0">
              <w:rPr>
                <w:u w:val="single"/>
              </w:rPr>
              <w:t>Strata jako czynnik wpływający na rozwój psychospołeczny dziecka w pieczy zastępczej</w:t>
            </w:r>
          </w:p>
          <w:p w:rsidR="00CC1141" w:rsidRDefault="00850AA4" w:rsidP="00CC1141">
            <w:pPr>
              <w:pStyle w:val="Akapitzlist"/>
              <w:numPr>
                <w:ilvl w:val="0"/>
                <w:numId w:val="4"/>
              </w:numPr>
              <w:ind w:left="459"/>
            </w:pPr>
            <w:r>
              <w:t>Doświadczanie zmiany, straty, traumy</w:t>
            </w:r>
          </w:p>
          <w:p w:rsidR="00CC1141" w:rsidRDefault="00850AA4" w:rsidP="00CC1141">
            <w:pPr>
              <w:pStyle w:val="Akapitzlist"/>
              <w:numPr>
                <w:ilvl w:val="0"/>
                <w:numId w:val="4"/>
              </w:numPr>
              <w:ind w:left="459"/>
            </w:pPr>
            <w:r>
              <w:t>Etapy przeżywania żalu po stracie</w:t>
            </w:r>
          </w:p>
          <w:p w:rsidR="00850AA4" w:rsidRDefault="00850AA4" w:rsidP="00CC1141">
            <w:pPr>
              <w:pStyle w:val="Akapitzlist"/>
              <w:numPr>
                <w:ilvl w:val="0"/>
                <w:numId w:val="4"/>
              </w:numPr>
              <w:ind w:left="459"/>
            </w:pPr>
            <w:r>
              <w:t>Strategie wspierania dziecka w przeżywaniu straty</w:t>
            </w:r>
          </w:p>
          <w:p w:rsidR="00850AA4" w:rsidRDefault="00850AA4" w:rsidP="00CC1141">
            <w:pPr>
              <w:ind w:left="99"/>
            </w:pPr>
          </w:p>
          <w:p w:rsidR="009D24BD" w:rsidRDefault="009D24BD" w:rsidP="00CC1141">
            <w:pPr>
              <w:ind w:left="99"/>
              <w:rPr>
                <w:b/>
              </w:rPr>
            </w:pPr>
          </w:p>
          <w:p w:rsidR="009D24BD" w:rsidRDefault="009D24BD" w:rsidP="00CC1141">
            <w:pPr>
              <w:ind w:left="99"/>
              <w:rPr>
                <w:b/>
              </w:rPr>
            </w:pPr>
          </w:p>
          <w:p w:rsidR="00CC1141" w:rsidRPr="003777F0" w:rsidRDefault="00CC1141" w:rsidP="00CC1141">
            <w:pPr>
              <w:ind w:left="99"/>
              <w:rPr>
                <w:b/>
              </w:rPr>
            </w:pPr>
            <w:r w:rsidRPr="003777F0">
              <w:rPr>
                <w:b/>
              </w:rPr>
              <w:lastRenderedPageBreak/>
              <w:t>BLOK XI, 12:00-13:30 (2h)</w:t>
            </w:r>
          </w:p>
          <w:p w:rsidR="00850AA4" w:rsidRPr="003777F0" w:rsidRDefault="00850AA4" w:rsidP="00850AA4">
            <w:pPr>
              <w:ind w:left="99"/>
              <w:rPr>
                <w:u w:val="single"/>
              </w:rPr>
            </w:pPr>
            <w:r w:rsidRPr="003777F0">
              <w:rPr>
                <w:u w:val="single"/>
              </w:rPr>
              <w:t>Psychospołeczne uwarunkowania rozwoju dziecka</w:t>
            </w:r>
          </w:p>
          <w:p w:rsidR="00850AA4" w:rsidRDefault="00850AA4" w:rsidP="00850AA4">
            <w:pPr>
              <w:pStyle w:val="Akapitzlist"/>
              <w:numPr>
                <w:ilvl w:val="0"/>
                <w:numId w:val="5"/>
              </w:numPr>
              <w:ind w:left="459"/>
            </w:pPr>
            <w:r>
              <w:t>Ogólne, normatywne aspekty rozwoju dziecka</w:t>
            </w:r>
          </w:p>
          <w:p w:rsidR="00850AA4" w:rsidRPr="00850AA4" w:rsidRDefault="00850AA4" w:rsidP="00850AA4">
            <w:pPr>
              <w:pStyle w:val="Akapitzlist"/>
              <w:numPr>
                <w:ilvl w:val="0"/>
                <w:numId w:val="5"/>
              </w:numPr>
              <w:ind w:left="459"/>
            </w:pPr>
            <w:r w:rsidRPr="00850AA4">
              <w:t xml:space="preserve">Nieharmonijny rozwój dziecka </w:t>
            </w:r>
            <w:r>
              <w:t>trafiającego do pieczy zastępczej</w:t>
            </w:r>
          </w:p>
          <w:p w:rsidR="00850AA4" w:rsidRDefault="00850AA4" w:rsidP="00CC1141">
            <w:pPr>
              <w:ind w:left="99"/>
            </w:pPr>
          </w:p>
          <w:p w:rsidR="00CC1141" w:rsidRPr="003777F0" w:rsidRDefault="00CC1141" w:rsidP="00CC1141">
            <w:pPr>
              <w:ind w:left="99"/>
              <w:rPr>
                <w:b/>
              </w:rPr>
            </w:pPr>
            <w:r w:rsidRPr="003777F0">
              <w:rPr>
                <w:b/>
              </w:rPr>
              <w:t>BLOK XII, 15:00-16:30 (2h)</w:t>
            </w:r>
          </w:p>
          <w:p w:rsidR="00EE245C" w:rsidRPr="003777F0" w:rsidRDefault="00EE245C" w:rsidP="00CC1141">
            <w:pPr>
              <w:ind w:left="99"/>
              <w:rPr>
                <w:u w:val="single"/>
              </w:rPr>
            </w:pPr>
            <w:r w:rsidRPr="003777F0">
              <w:rPr>
                <w:u w:val="single"/>
              </w:rPr>
              <w:t>Zaburzenia rozwoju dzieci i młodzieży</w:t>
            </w:r>
            <w:r w:rsidR="003F4BEF">
              <w:rPr>
                <w:u w:val="single"/>
              </w:rPr>
              <w:t xml:space="preserve"> - C</w:t>
            </w:r>
            <w:r w:rsidRPr="003777F0">
              <w:rPr>
                <w:u w:val="single"/>
              </w:rPr>
              <w:t>zęść I</w:t>
            </w:r>
          </w:p>
          <w:p w:rsidR="00CC1141" w:rsidRDefault="00EE245C" w:rsidP="00CC1141">
            <w:pPr>
              <w:pStyle w:val="Akapitzlist"/>
              <w:numPr>
                <w:ilvl w:val="0"/>
                <w:numId w:val="6"/>
              </w:numPr>
              <w:ind w:left="459"/>
            </w:pPr>
            <w:r>
              <w:t>Zespół Stresu Pourazowego (PTSD)</w:t>
            </w:r>
          </w:p>
          <w:p w:rsidR="00850AA4" w:rsidRDefault="00EE245C" w:rsidP="00EE245C">
            <w:pPr>
              <w:pStyle w:val="Akapitzlist"/>
              <w:numPr>
                <w:ilvl w:val="0"/>
                <w:numId w:val="6"/>
              </w:numPr>
              <w:ind w:left="459"/>
            </w:pPr>
            <w:r>
              <w:t>Metody pracy z dzieckiem z symptomami PTSD</w:t>
            </w:r>
          </w:p>
          <w:p w:rsidR="00EE245C" w:rsidRDefault="00EE245C" w:rsidP="00EE245C">
            <w:pPr>
              <w:pStyle w:val="Akapitzlist"/>
              <w:ind w:left="459"/>
            </w:pPr>
          </w:p>
          <w:p w:rsidR="00CC1141" w:rsidRPr="003777F0" w:rsidRDefault="00CC1141" w:rsidP="00CC1141">
            <w:pPr>
              <w:ind w:left="99"/>
              <w:rPr>
                <w:b/>
              </w:rPr>
            </w:pPr>
            <w:r w:rsidRPr="003777F0">
              <w:rPr>
                <w:b/>
              </w:rPr>
              <w:t>BLOK XIII, 17:00-18:30 (2h)</w:t>
            </w:r>
          </w:p>
          <w:p w:rsidR="00EE245C" w:rsidRPr="003777F0" w:rsidRDefault="00EE245C" w:rsidP="00EE245C">
            <w:pPr>
              <w:ind w:left="99"/>
              <w:rPr>
                <w:u w:val="single"/>
              </w:rPr>
            </w:pPr>
            <w:r w:rsidRPr="003777F0">
              <w:rPr>
                <w:u w:val="single"/>
              </w:rPr>
              <w:t xml:space="preserve">Zaburzenia rozwoju dzieci i młodzieży </w:t>
            </w:r>
            <w:r w:rsidR="003F4BEF">
              <w:rPr>
                <w:u w:val="single"/>
              </w:rPr>
              <w:t>- C</w:t>
            </w:r>
            <w:r w:rsidRPr="003777F0">
              <w:rPr>
                <w:u w:val="single"/>
              </w:rPr>
              <w:t>zęść II</w:t>
            </w:r>
          </w:p>
          <w:p w:rsidR="00CC1141" w:rsidRDefault="00EE245C" w:rsidP="00CC1141">
            <w:pPr>
              <w:pStyle w:val="Akapitzlist"/>
              <w:numPr>
                <w:ilvl w:val="0"/>
                <w:numId w:val="7"/>
              </w:numPr>
              <w:ind w:left="459"/>
            </w:pPr>
            <w:r>
              <w:t>Agresja i autoagresja</w:t>
            </w:r>
          </w:p>
          <w:p w:rsidR="0085307E" w:rsidRDefault="00EE245C" w:rsidP="00CC1141">
            <w:pPr>
              <w:pStyle w:val="Akapitzlist"/>
              <w:numPr>
                <w:ilvl w:val="0"/>
                <w:numId w:val="7"/>
              </w:numPr>
              <w:ind w:left="459"/>
            </w:pPr>
            <w:r>
              <w:t>Metody pracy z dzieckiem agresywnym i autoagresywnym</w:t>
            </w:r>
          </w:p>
          <w:p w:rsidR="00EE245C" w:rsidRDefault="00EE245C" w:rsidP="00CC1141">
            <w:pPr>
              <w:pStyle w:val="Akapitzlist"/>
              <w:numPr>
                <w:ilvl w:val="0"/>
                <w:numId w:val="7"/>
              </w:numPr>
              <w:ind w:left="459"/>
            </w:pPr>
            <w:r>
              <w:t>Depresja dziecięca</w:t>
            </w:r>
          </w:p>
          <w:p w:rsidR="00EE245C" w:rsidRDefault="00240C10" w:rsidP="00CC1141">
            <w:pPr>
              <w:pStyle w:val="Akapitzlist"/>
              <w:numPr>
                <w:ilvl w:val="0"/>
                <w:numId w:val="7"/>
              </w:numPr>
              <w:ind w:left="459"/>
            </w:pPr>
            <w:r>
              <w:t>Depresja i stany depresyjne u dzieci - r</w:t>
            </w:r>
            <w:r w:rsidR="00EE245C">
              <w:t>ozpoznawanie i interwencja</w:t>
            </w:r>
          </w:p>
          <w:p w:rsidR="00EE245C" w:rsidRDefault="00EE245C" w:rsidP="00EE245C">
            <w:pPr>
              <w:ind w:left="99"/>
            </w:pPr>
          </w:p>
        </w:tc>
        <w:tc>
          <w:tcPr>
            <w:tcW w:w="2029" w:type="dxa"/>
          </w:tcPr>
          <w:p w:rsidR="000C6EF1" w:rsidRPr="00B71EDB" w:rsidRDefault="000C6EF1" w:rsidP="000C6EF1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ind w:left="493"/>
            </w:pPr>
            <w:r>
              <w:lastRenderedPageBreak/>
              <w:t>mini wykład</w:t>
            </w:r>
          </w:p>
          <w:p w:rsidR="000C6EF1" w:rsidRPr="00B71EDB" w:rsidRDefault="000C6EF1" w:rsidP="000C6EF1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ind w:left="493"/>
            </w:pPr>
            <w:r>
              <w:t>prezentacja multimedialna</w:t>
            </w:r>
          </w:p>
          <w:p w:rsidR="000C6EF1" w:rsidRDefault="000C6EF1" w:rsidP="000C6EF1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ind w:left="493"/>
            </w:pPr>
            <w:r w:rsidRPr="00B71EDB">
              <w:t>dy</w:t>
            </w:r>
            <w:r>
              <w:t>skusja</w:t>
            </w:r>
          </w:p>
          <w:p w:rsidR="000C6EF1" w:rsidRDefault="000C6EF1" w:rsidP="000C6EF1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ind w:left="493"/>
            </w:pPr>
            <w:r>
              <w:t>p</w:t>
            </w:r>
            <w:r w:rsidRPr="00B71EDB">
              <w:t xml:space="preserve">raca </w:t>
            </w:r>
            <w:r>
              <w:t>w zespołach i w parach</w:t>
            </w:r>
          </w:p>
          <w:p w:rsidR="0085307E" w:rsidRDefault="000C6EF1" w:rsidP="000C6EF1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ind w:left="493"/>
            </w:pPr>
            <w:r>
              <w:t xml:space="preserve">symulacja – </w:t>
            </w:r>
            <w:r>
              <w:lastRenderedPageBreak/>
              <w:t>elementy dramy</w:t>
            </w:r>
          </w:p>
          <w:p w:rsidR="00D50436" w:rsidRDefault="0022474F" w:rsidP="00D50436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ind w:left="493"/>
            </w:pPr>
            <w:r>
              <w:t>b</w:t>
            </w:r>
            <w:r w:rsidR="00D50436">
              <w:t>urza mózgów</w:t>
            </w:r>
          </w:p>
        </w:tc>
        <w:tc>
          <w:tcPr>
            <w:tcW w:w="4113" w:type="dxa"/>
          </w:tcPr>
          <w:p w:rsidR="000C6EF1" w:rsidRPr="000C6EF1" w:rsidRDefault="000C6EF1" w:rsidP="00807F9F">
            <w:pPr>
              <w:pStyle w:val="Akapitzlist"/>
              <w:numPr>
                <w:ilvl w:val="0"/>
                <w:numId w:val="18"/>
              </w:numPr>
              <w:ind w:left="388"/>
              <w:rPr>
                <w:rFonts w:cstheme="minorHAnsi"/>
              </w:rPr>
            </w:pPr>
            <w:r w:rsidRPr="000C6EF1">
              <w:rPr>
                <w:rFonts w:cstheme="minorHAnsi"/>
              </w:rPr>
              <w:lastRenderedPageBreak/>
              <w:t>Zapoznanie uczestników z pojęciem straty oraz jej rodzajami.</w:t>
            </w:r>
          </w:p>
          <w:p w:rsidR="000C6EF1" w:rsidRPr="000C6EF1" w:rsidRDefault="000C6EF1" w:rsidP="00807F9F">
            <w:pPr>
              <w:pStyle w:val="Akapitzlist"/>
              <w:numPr>
                <w:ilvl w:val="0"/>
                <w:numId w:val="18"/>
              </w:numPr>
              <w:ind w:left="388"/>
              <w:rPr>
                <w:rFonts w:cstheme="minorHAnsi"/>
              </w:rPr>
            </w:pPr>
            <w:r w:rsidRPr="000C6EF1">
              <w:t>Ukazanie wpływu przeżywania procesu straty na dziecko odseparowane od rodziców.</w:t>
            </w:r>
          </w:p>
          <w:p w:rsidR="000C6EF1" w:rsidRPr="000C6EF1" w:rsidRDefault="000C6EF1" w:rsidP="00807F9F">
            <w:pPr>
              <w:pStyle w:val="Akapitzlist"/>
              <w:numPr>
                <w:ilvl w:val="0"/>
                <w:numId w:val="18"/>
              </w:numPr>
              <w:ind w:left="388"/>
              <w:rPr>
                <w:rFonts w:cstheme="minorHAnsi"/>
              </w:rPr>
            </w:pPr>
            <w:r w:rsidRPr="000C6EF1">
              <w:t xml:space="preserve">Ukazanie utraty funkcji opiekuńczo-wychowawczych jako straty doświadczonej przez rodziców biologicznych. </w:t>
            </w:r>
          </w:p>
          <w:p w:rsidR="000C6EF1" w:rsidRDefault="003F4BEF" w:rsidP="00807F9F">
            <w:pPr>
              <w:pStyle w:val="Akapitzlist"/>
              <w:numPr>
                <w:ilvl w:val="0"/>
                <w:numId w:val="18"/>
              </w:numPr>
              <w:ind w:left="388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Zapoznanie uczestników z</w:t>
            </w:r>
            <w:r w:rsidR="000C6EF1" w:rsidRPr="000C6EF1">
              <w:rPr>
                <w:rFonts w:cstheme="minorHAnsi"/>
              </w:rPr>
              <w:t xml:space="preserve"> ogólnymi, normatywnymi aspektami rozwoju człowieka.</w:t>
            </w:r>
          </w:p>
          <w:p w:rsidR="000C6EF1" w:rsidRDefault="000C6EF1" w:rsidP="00807F9F">
            <w:pPr>
              <w:pStyle w:val="Akapitzlist"/>
              <w:numPr>
                <w:ilvl w:val="0"/>
                <w:numId w:val="18"/>
              </w:numPr>
              <w:ind w:left="388"/>
              <w:rPr>
                <w:rFonts w:cstheme="minorHAnsi"/>
              </w:rPr>
            </w:pPr>
            <w:r w:rsidRPr="000C6EF1">
              <w:rPr>
                <w:rFonts w:cstheme="minorHAnsi"/>
              </w:rPr>
              <w:t>Uświadomienie warunków i mechanizmów indywidualnego rozwoju dziecka.</w:t>
            </w:r>
          </w:p>
          <w:p w:rsidR="000C6EF1" w:rsidRDefault="000C6EF1" w:rsidP="00807F9F">
            <w:pPr>
              <w:pStyle w:val="Akapitzlist"/>
              <w:numPr>
                <w:ilvl w:val="0"/>
                <w:numId w:val="18"/>
              </w:numPr>
              <w:ind w:left="388"/>
              <w:rPr>
                <w:rFonts w:cstheme="minorHAnsi"/>
              </w:rPr>
            </w:pPr>
            <w:r w:rsidRPr="000C6EF1">
              <w:rPr>
                <w:rFonts w:cstheme="minorHAnsi"/>
              </w:rPr>
              <w:t>Wdrożenie uczestników do analizy poszczegó</w:t>
            </w:r>
            <w:r w:rsidR="00807F9F">
              <w:rPr>
                <w:rFonts w:cstheme="minorHAnsi"/>
              </w:rPr>
              <w:t>lnych obszarów rozwoju dziecka</w:t>
            </w:r>
            <w:r w:rsidRPr="000C6EF1">
              <w:rPr>
                <w:rFonts w:cstheme="minorHAnsi"/>
              </w:rPr>
              <w:t xml:space="preserve"> - zwrócenie szczególnej uwagi na nieharmonijny rozwój dzieci trafiających do opieki zastępcz</w:t>
            </w:r>
            <w:r w:rsidR="007C032F">
              <w:rPr>
                <w:rFonts w:cstheme="minorHAnsi"/>
              </w:rPr>
              <w:t>ej.</w:t>
            </w:r>
          </w:p>
          <w:p w:rsidR="000C6EF1" w:rsidRPr="00807F9F" w:rsidRDefault="000C6EF1" w:rsidP="00807F9F">
            <w:pPr>
              <w:pStyle w:val="Akapitzlist"/>
              <w:numPr>
                <w:ilvl w:val="0"/>
                <w:numId w:val="18"/>
              </w:numPr>
              <w:ind w:left="388"/>
              <w:rPr>
                <w:rFonts w:cstheme="minorHAnsi"/>
              </w:rPr>
            </w:pPr>
            <w:r w:rsidRPr="000C6EF1">
              <w:rPr>
                <w:rFonts w:cstheme="minorHAnsi"/>
              </w:rPr>
              <w:t>Zachęcenie uczestników do poszukiwania i stosowania różnorodnych metod stymulacji rozwoju dziec</w:t>
            </w:r>
            <w:r w:rsidR="00807F9F">
              <w:rPr>
                <w:rFonts w:cstheme="minorHAnsi"/>
              </w:rPr>
              <w:t xml:space="preserve">ka w zależności od jego potrzeb oraz </w:t>
            </w:r>
            <w:r w:rsidRPr="00807F9F">
              <w:rPr>
                <w:rFonts w:cstheme="minorHAnsi"/>
              </w:rPr>
              <w:t>do korzystania ze specjalistycznej pomocy ośrodków wspierania rozwoju i leczenia dzieci w najbliższym otoczeniu i w Polsce.</w:t>
            </w:r>
          </w:p>
          <w:p w:rsidR="0085307E" w:rsidRPr="000C6EF1" w:rsidRDefault="0085307E" w:rsidP="009D24BD">
            <w:pPr>
              <w:rPr>
                <w:rFonts w:cstheme="minorHAnsi"/>
              </w:rPr>
            </w:pPr>
          </w:p>
        </w:tc>
        <w:tc>
          <w:tcPr>
            <w:tcW w:w="1273" w:type="dxa"/>
          </w:tcPr>
          <w:p w:rsidR="0085307E" w:rsidRDefault="00290E65" w:rsidP="00BA3C1C">
            <w:r>
              <w:lastRenderedPageBreak/>
              <w:t xml:space="preserve">Wioleta </w:t>
            </w:r>
            <w:r w:rsidR="009D24BD">
              <w:t>Smy</w:t>
            </w:r>
            <w:r w:rsidR="001C4C7F">
              <w:t>kowska</w:t>
            </w:r>
          </w:p>
        </w:tc>
      </w:tr>
      <w:tr w:rsidR="00D15FD4" w:rsidTr="009D24BD">
        <w:tc>
          <w:tcPr>
            <w:tcW w:w="1418" w:type="dxa"/>
          </w:tcPr>
          <w:p w:rsidR="0085307E" w:rsidRDefault="006D6282" w:rsidP="006B0304">
            <w:pPr>
              <w:jc w:val="center"/>
            </w:pPr>
            <w:r>
              <w:t>Dzień 5.</w:t>
            </w:r>
          </w:p>
        </w:tc>
        <w:tc>
          <w:tcPr>
            <w:tcW w:w="6618" w:type="dxa"/>
            <w:gridSpan w:val="2"/>
          </w:tcPr>
          <w:p w:rsidR="0085307E" w:rsidRPr="003777F0" w:rsidRDefault="00CC1141" w:rsidP="00BA3C1C">
            <w:pPr>
              <w:rPr>
                <w:b/>
              </w:rPr>
            </w:pPr>
            <w:r w:rsidRPr="003777F0">
              <w:rPr>
                <w:b/>
              </w:rPr>
              <w:t>BLOK XIV, 10:00-11:30 (2h)</w:t>
            </w:r>
          </w:p>
          <w:p w:rsidR="007A2A5E" w:rsidRPr="003777F0" w:rsidRDefault="007A2A5E" w:rsidP="00BA3C1C">
            <w:pPr>
              <w:rPr>
                <w:u w:val="single"/>
              </w:rPr>
            </w:pPr>
            <w:r w:rsidRPr="003777F0">
              <w:rPr>
                <w:u w:val="single"/>
              </w:rPr>
              <w:t>Komunikacja w rodzinie kluczowym elementem zdrowego rozwoju psychospołecznego dziecka w pieczy zastępczej</w:t>
            </w:r>
          </w:p>
          <w:p w:rsidR="00CC1141" w:rsidRDefault="00922FA2" w:rsidP="00CC1141">
            <w:pPr>
              <w:pStyle w:val="Akapitzlist"/>
              <w:numPr>
                <w:ilvl w:val="0"/>
                <w:numId w:val="8"/>
              </w:numPr>
              <w:ind w:left="459"/>
            </w:pPr>
            <w:r>
              <w:t>Co to jest komunikacja</w:t>
            </w:r>
            <w:r w:rsidR="003F4BEF">
              <w:t>?</w:t>
            </w:r>
          </w:p>
          <w:p w:rsidR="00922FA2" w:rsidRDefault="00922FA2" w:rsidP="00CC1141">
            <w:pPr>
              <w:pStyle w:val="Akapitzlist"/>
              <w:numPr>
                <w:ilvl w:val="0"/>
                <w:numId w:val="8"/>
              </w:numPr>
              <w:ind w:left="459"/>
            </w:pPr>
            <w:r>
              <w:t>O rodzajach komunikacji w rodzinie</w:t>
            </w:r>
          </w:p>
          <w:p w:rsidR="00922FA2" w:rsidRDefault="00922FA2" w:rsidP="00922FA2">
            <w:pPr>
              <w:pStyle w:val="Akapitzlist"/>
              <w:numPr>
                <w:ilvl w:val="0"/>
                <w:numId w:val="8"/>
              </w:numPr>
              <w:ind w:left="459"/>
            </w:pPr>
            <w:r>
              <w:t>Wpływ rodziny i otoczenia na poczucie wartości i tożsamości dziecka</w:t>
            </w:r>
          </w:p>
          <w:p w:rsidR="00CC1141" w:rsidRDefault="00922FA2" w:rsidP="00CC1141">
            <w:pPr>
              <w:pStyle w:val="Akapitzlist"/>
              <w:numPr>
                <w:ilvl w:val="0"/>
                <w:numId w:val="8"/>
              </w:numPr>
              <w:ind w:left="459"/>
            </w:pPr>
            <w:r>
              <w:t xml:space="preserve">Metody kształtowania pozytywnej tożsamości dziecka w pieczy </w:t>
            </w:r>
            <w:r>
              <w:lastRenderedPageBreak/>
              <w:t>zastępczej</w:t>
            </w:r>
          </w:p>
          <w:p w:rsidR="00EE245C" w:rsidRDefault="00EE245C" w:rsidP="00EE245C"/>
          <w:p w:rsidR="00CC1141" w:rsidRPr="003777F0" w:rsidRDefault="00CC1141" w:rsidP="00EE245C">
            <w:pPr>
              <w:rPr>
                <w:b/>
              </w:rPr>
            </w:pPr>
            <w:r w:rsidRPr="003777F0">
              <w:rPr>
                <w:b/>
              </w:rPr>
              <w:t>BLOK XV, 12:00-13:30 (2h)</w:t>
            </w:r>
          </w:p>
          <w:p w:rsidR="007A2A5E" w:rsidRPr="003777F0" w:rsidRDefault="007A2A5E" w:rsidP="007A2A5E">
            <w:pPr>
              <w:rPr>
                <w:u w:val="single"/>
              </w:rPr>
            </w:pPr>
            <w:r w:rsidRPr="003777F0">
              <w:rPr>
                <w:u w:val="single"/>
              </w:rPr>
              <w:t>Komunikacja w rodzinie kluczowym elementem zdrowego rozwoju psychospołecznego dziecka w pieczy zastępczej</w:t>
            </w:r>
          </w:p>
          <w:p w:rsidR="00CC1141" w:rsidRDefault="00922FA2" w:rsidP="00922FA2">
            <w:pPr>
              <w:pStyle w:val="Akapitzlist"/>
              <w:numPr>
                <w:ilvl w:val="0"/>
                <w:numId w:val="9"/>
              </w:numPr>
              <w:ind w:left="459"/>
            </w:pPr>
            <w:r>
              <w:t>Rodzicielskie uniformy</w:t>
            </w:r>
            <w:r w:rsidR="00F577D7">
              <w:t xml:space="preserve">, </w:t>
            </w:r>
            <w:r>
              <w:t>czyli style wychowawcze sprzyjające i n</w:t>
            </w:r>
            <w:r w:rsidR="00F577D7">
              <w:t>iesprzyjające rozwojowi dziecka</w:t>
            </w:r>
          </w:p>
          <w:p w:rsidR="00922FA2" w:rsidRDefault="00922FA2" w:rsidP="00922FA2">
            <w:pPr>
              <w:pStyle w:val="Akapitzlist"/>
              <w:numPr>
                <w:ilvl w:val="0"/>
                <w:numId w:val="9"/>
              </w:numPr>
              <w:ind w:left="459"/>
            </w:pPr>
            <w:r>
              <w:t>Ewaluacja i podsumowanie szkolenia</w:t>
            </w:r>
          </w:p>
          <w:p w:rsidR="00CC1141" w:rsidRDefault="00CC1141" w:rsidP="00BA3C1C"/>
        </w:tc>
        <w:tc>
          <w:tcPr>
            <w:tcW w:w="2029" w:type="dxa"/>
          </w:tcPr>
          <w:p w:rsidR="00922FA2" w:rsidRPr="00B71EDB" w:rsidRDefault="00922FA2" w:rsidP="00922FA2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ind w:left="503"/>
            </w:pPr>
            <w:r>
              <w:lastRenderedPageBreak/>
              <w:t>mini wykład</w:t>
            </w:r>
          </w:p>
          <w:p w:rsidR="00922FA2" w:rsidRPr="00B71EDB" w:rsidRDefault="00922FA2" w:rsidP="00922FA2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ind w:left="493"/>
            </w:pPr>
            <w:r>
              <w:t>prezentacja multimedialna</w:t>
            </w:r>
          </w:p>
          <w:p w:rsidR="00922FA2" w:rsidRDefault="00922FA2" w:rsidP="00922FA2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ind w:left="493"/>
            </w:pPr>
            <w:r w:rsidRPr="00B71EDB">
              <w:t>dy</w:t>
            </w:r>
            <w:r>
              <w:t>skusja</w:t>
            </w:r>
          </w:p>
          <w:p w:rsidR="00922FA2" w:rsidRDefault="00922FA2" w:rsidP="00922FA2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ind w:left="493"/>
            </w:pPr>
            <w:r>
              <w:t>p</w:t>
            </w:r>
            <w:r w:rsidRPr="00B71EDB">
              <w:t xml:space="preserve">raca </w:t>
            </w:r>
            <w:r>
              <w:t>w zespołach i w parach</w:t>
            </w:r>
          </w:p>
          <w:p w:rsidR="0085307E" w:rsidRDefault="00922FA2" w:rsidP="00922FA2">
            <w:pPr>
              <w:pStyle w:val="Akapitzlist"/>
              <w:numPr>
                <w:ilvl w:val="0"/>
                <w:numId w:val="20"/>
              </w:numPr>
              <w:spacing w:after="160" w:line="259" w:lineRule="auto"/>
              <w:ind w:left="493"/>
            </w:pPr>
            <w:r>
              <w:lastRenderedPageBreak/>
              <w:t>symulacja – elementy dramy</w:t>
            </w:r>
          </w:p>
          <w:p w:rsidR="00922FA2" w:rsidRDefault="00922FA2" w:rsidP="00D50436"/>
        </w:tc>
        <w:tc>
          <w:tcPr>
            <w:tcW w:w="4113" w:type="dxa"/>
          </w:tcPr>
          <w:p w:rsidR="00ED1B19" w:rsidRDefault="00ED1B19" w:rsidP="00ED1B19">
            <w:pPr>
              <w:pStyle w:val="Akapitzlist"/>
              <w:numPr>
                <w:ilvl w:val="0"/>
                <w:numId w:val="21"/>
              </w:numPr>
              <w:ind w:left="459"/>
            </w:pPr>
            <w:r>
              <w:lastRenderedPageBreak/>
              <w:t>Zapoznanie uczestników z pojęciem poczucia wartości</w:t>
            </w:r>
            <w:r w:rsidR="00F577D7">
              <w:t xml:space="preserve"> oraz warunkami </w:t>
            </w:r>
            <w:r>
              <w:t>jego kształtowania.</w:t>
            </w:r>
          </w:p>
          <w:p w:rsidR="00ED1B19" w:rsidRDefault="00ED1B19" w:rsidP="00ED1B19">
            <w:pPr>
              <w:pStyle w:val="Akapitzlist"/>
              <w:numPr>
                <w:ilvl w:val="0"/>
                <w:numId w:val="21"/>
              </w:numPr>
              <w:ind w:left="459"/>
            </w:pPr>
            <w:r>
              <w:t>Zapoznanie uczestników z pojęciem tożsamości oraz uwrażliwienie na sensytywne dla jej kształtowania okresy w życiu człowieka.</w:t>
            </w:r>
          </w:p>
          <w:p w:rsidR="00ED1B19" w:rsidRDefault="00ED1B19" w:rsidP="00ED1B19">
            <w:pPr>
              <w:pStyle w:val="Akapitzlist"/>
              <w:numPr>
                <w:ilvl w:val="0"/>
                <w:numId w:val="21"/>
              </w:numPr>
              <w:ind w:left="459"/>
            </w:pPr>
            <w:r>
              <w:t xml:space="preserve">Ukazanie wpływu rodziców i innych </w:t>
            </w:r>
            <w:r>
              <w:lastRenderedPageBreak/>
              <w:t>osób znaczących na poczucie wartości i tożsamość dziecka w różnym wieku.</w:t>
            </w:r>
          </w:p>
          <w:p w:rsidR="00ED1B19" w:rsidRDefault="00ED1B19" w:rsidP="00ED1B19">
            <w:pPr>
              <w:pStyle w:val="Akapitzlist"/>
              <w:numPr>
                <w:ilvl w:val="0"/>
                <w:numId w:val="21"/>
              </w:numPr>
              <w:ind w:left="459"/>
            </w:pPr>
            <w:r>
              <w:t>Przedstawienie stylów komunikacji oraz skutków ich realizacji na relacje i poziom poczucia bezpieczeństwa w rodzinie.</w:t>
            </w:r>
          </w:p>
          <w:p w:rsidR="00ED1B19" w:rsidRDefault="00ED1B19" w:rsidP="00ED1B19">
            <w:pPr>
              <w:pStyle w:val="Akapitzlist"/>
              <w:numPr>
                <w:ilvl w:val="0"/>
                <w:numId w:val="21"/>
              </w:numPr>
              <w:ind w:left="459"/>
            </w:pPr>
            <w:r>
              <w:t>Ukazanie wpływu poczucia wartości rodzica na realizowany przez niego styl komunikacji w rodzinie oraz styl wychowawczy.</w:t>
            </w:r>
          </w:p>
          <w:p w:rsidR="00ED1B19" w:rsidRDefault="00ED1B19" w:rsidP="00ED1B19">
            <w:pPr>
              <w:pStyle w:val="Akapitzlist"/>
              <w:numPr>
                <w:ilvl w:val="0"/>
                <w:numId w:val="21"/>
              </w:numPr>
              <w:ind w:left="459"/>
            </w:pPr>
            <w:r>
              <w:t>Zachęcenie opiekunów, aby świadomie dążyli do otwartej komunikacji w rodzinie.</w:t>
            </w:r>
          </w:p>
          <w:p w:rsidR="0085307E" w:rsidRDefault="00ED1B19" w:rsidP="00ED1B19">
            <w:pPr>
              <w:pStyle w:val="Akapitzlist"/>
              <w:numPr>
                <w:ilvl w:val="0"/>
                <w:numId w:val="21"/>
              </w:numPr>
              <w:ind w:left="459"/>
            </w:pPr>
            <w:r>
              <w:t>Zapoznanie ze stylami wyc</w:t>
            </w:r>
            <w:r w:rsidR="003F4BEF">
              <w:t>howawczymi oraz wskazanie na te</w:t>
            </w:r>
            <w:r>
              <w:t xml:space="preserve"> najbardziej sprzyjające rozwojowi i poczuciu wartości dziecka.</w:t>
            </w:r>
          </w:p>
        </w:tc>
        <w:tc>
          <w:tcPr>
            <w:tcW w:w="1273" w:type="dxa"/>
          </w:tcPr>
          <w:p w:rsidR="0085307E" w:rsidRDefault="00290E65" w:rsidP="00BA3C1C">
            <w:r>
              <w:lastRenderedPageBreak/>
              <w:t xml:space="preserve">Wioleta </w:t>
            </w:r>
            <w:r w:rsidR="009D24BD">
              <w:t>Smy</w:t>
            </w:r>
            <w:r w:rsidR="001C4C7F">
              <w:t>kowska</w:t>
            </w:r>
          </w:p>
        </w:tc>
      </w:tr>
    </w:tbl>
    <w:p w:rsidR="009D24BD" w:rsidRDefault="009D24BD" w:rsidP="00E93F8A">
      <w:pPr>
        <w:jc w:val="both"/>
      </w:pPr>
    </w:p>
    <w:p w:rsidR="00E93F8A" w:rsidRDefault="002E099E" w:rsidP="00E93F8A">
      <w:pPr>
        <w:jc w:val="both"/>
      </w:pPr>
      <w:r>
        <w:t xml:space="preserve">* </w:t>
      </w:r>
      <w:r w:rsidR="00E93F8A">
        <w:t xml:space="preserve">UWAGA! Ze względu na potrzebę ćwiczeń praktycznych rodziców wraz z dziećmi, w </w:t>
      </w:r>
      <w:r w:rsidR="00D053AC">
        <w:rPr>
          <w:b/>
        </w:rPr>
        <w:t xml:space="preserve">3. </w:t>
      </w:r>
      <w:r w:rsidR="00E93F8A" w:rsidRPr="006D6282">
        <w:rPr>
          <w:b/>
        </w:rPr>
        <w:t>dniu</w:t>
      </w:r>
      <w:r w:rsidR="004A47A1">
        <w:t xml:space="preserve"> </w:t>
      </w:r>
      <w:r w:rsidR="00E93F8A">
        <w:t>szkolenie prowadzone będzie w dwóch podgrupach.</w:t>
      </w:r>
    </w:p>
    <w:p w:rsidR="008C67E4" w:rsidRDefault="008C67E4" w:rsidP="00E2446D">
      <w:pPr>
        <w:jc w:val="both"/>
      </w:pPr>
    </w:p>
    <w:sectPr w:rsidR="008C67E4" w:rsidSect="00E93F8A">
      <w:headerReference w:type="default" r:id="rId8"/>
      <w:footerReference w:type="even" r:id="rId9"/>
      <w:footerReference w:type="default" r:id="rId10"/>
      <w:pgSz w:w="16838" w:h="11906" w:orient="landscape"/>
      <w:pgMar w:top="709" w:right="962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C77" w:rsidRDefault="00784C77" w:rsidP="009D24BD">
      <w:pPr>
        <w:spacing w:after="0" w:line="240" w:lineRule="auto"/>
      </w:pPr>
      <w:r>
        <w:separator/>
      </w:r>
    </w:p>
  </w:endnote>
  <w:endnote w:type="continuationSeparator" w:id="0">
    <w:p w:rsidR="00784C77" w:rsidRDefault="00784C77" w:rsidP="009D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4BD" w:rsidRDefault="00281B36" w:rsidP="00C92960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D24B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D24BD" w:rsidRDefault="009D24BD" w:rsidP="009D24B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4BD" w:rsidRDefault="00281B36" w:rsidP="00C92960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D24B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3AD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D24BD" w:rsidRDefault="009D24BD" w:rsidP="009D24B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C77" w:rsidRDefault="00784C77" w:rsidP="009D24BD">
      <w:pPr>
        <w:spacing w:after="0" w:line="240" w:lineRule="auto"/>
      </w:pPr>
      <w:r>
        <w:separator/>
      </w:r>
    </w:p>
  </w:footnote>
  <w:footnote w:type="continuationSeparator" w:id="0">
    <w:p w:rsidR="00784C77" w:rsidRDefault="00784C77" w:rsidP="009D2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ADC" w:rsidRDefault="000E3ADC">
    <w:pPr>
      <w:pStyle w:val="Nagwek"/>
    </w:pPr>
    <w:r>
      <w:t xml:space="preserve">                                                       </w:t>
    </w:r>
    <w:r w:rsidRPr="000E3ADC">
      <w:rPr>
        <w:rFonts w:ascii="Helvetica" w:eastAsia="Times New Roman" w:hAnsi="Helvetica" w:cs="Helvetica"/>
        <w:noProof/>
        <w:color w:val="000000"/>
        <w:sz w:val="18"/>
        <w:szCs w:val="18"/>
        <w:lang w:eastAsia="pl-PL"/>
      </w:rPr>
      <w:drawing>
        <wp:inline distT="0" distB="0" distL="0" distR="0" wp14:anchorId="2F224552" wp14:editId="50CA18D4">
          <wp:extent cx="5741035" cy="6597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03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3ADC" w:rsidRPr="000E3ADC" w:rsidRDefault="000E3ADC" w:rsidP="000E3ADC">
    <w:pPr>
      <w:pStyle w:val="Nagwek"/>
      <w:rPr>
        <w:b/>
        <w:bCs/>
      </w:rPr>
    </w:pPr>
  </w:p>
  <w:p w:rsidR="000E3ADC" w:rsidRPr="000E3ADC" w:rsidRDefault="000E3ADC" w:rsidP="000E3ADC">
    <w:pPr>
      <w:pStyle w:val="Nagwek"/>
      <w:rPr>
        <w:b/>
        <w:bCs/>
      </w:rPr>
    </w:pPr>
    <w:r>
      <w:rPr>
        <w:b/>
        <w:bCs/>
      </w:rPr>
      <w:t xml:space="preserve">                                                                             </w:t>
    </w:r>
    <w:r w:rsidRPr="000E3ADC">
      <w:rPr>
        <w:b/>
        <w:bCs/>
      </w:rPr>
      <w:t>Samodzielni - kompleksowy system wsparcia dziecka i rodziny w Szczecinie</w:t>
    </w:r>
  </w:p>
  <w:p w:rsidR="000E3ADC" w:rsidRDefault="000E3ADC">
    <w:pPr>
      <w:pStyle w:val="Nagwek"/>
    </w:pPr>
  </w:p>
  <w:p w:rsidR="000E3ADC" w:rsidRDefault="000E3ADC">
    <w:pPr>
      <w:pStyle w:val="Nagwek"/>
    </w:pPr>
  </w:p>
  <w:p w:rsidR="000E3ADC" w:rsidRDefault="000E3A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5B7E0D"/>
    <w:multiLevelType w:val="hybridMultilevel"/>
    <w:tmpl w:val="5B24EF3E"/>
    <w:lvl w:ilvl="0" w:tplc="17F6846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C7666E"/>
    <w:multiLevelType w:val="hybridMultilevel"/>
    <w:tmpl w:val="64BA9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47082"/>
    <w:multiLevelType w:val="hybridMultilevel"/>
    <w:tmpl w:val="6C881518"/>
    <w:lvl w:ilvl="0" w:tplc="D144A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80E05"/>
    <w:multiLevelType w:val="hybridMultilevel"/>
    <w:tmpl w:val="67EE86F6"/>
    <w:lvl w:ilvl="0" w:tplc="95987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F0DAD"/>
    <w:multiLevelType w:val="hybridMultilevel"/>
    <w:tmpl w:val="C0CE1B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D44B0"/>
    <w:multiLevelType w:val="hybridMultilevel"/>
    <w:tmpl w:val="A77CB5E0"/>
    <w:lvl w:ilvl="0" w:tplc="F6FEFB2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4B6202"/>
    <w:multiLevelType w:val="hybridMultilevel"/>
    <w:tmpl w:val="7D50C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504EA"/>
    <w:multiLevelType w:val="hybridMultilevel"/>
    <w:tmpl w:val="6B1C8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7135D"/>
    <w:multiLevelType w:val="hybridMultilevel"/>
    <w:tmpl w:val="36502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13E89"/>
    <w:multiLevelType w:val="hybridMultilevel"/>
    <w:tmpl w:val="36502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9627C"/>
    <w:multiLevelType w:val="hybridMultilevel"/>
    <w:tmpl w:val="F5542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85FED"/>
    <w:multiLevelType w:val="hybridMultilevel"/>
    <w:tmpl w:val="86B66D90"/>
    <w:lvl w:ilvl="0" w:tplc="F6FEFB2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F21539"/>
    <w:multiLevelType w:val="hybridMultilevel"/>
    <w:tmpl w:val="C778F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37D07"/>
    <w:multiLevelType w:val="hybridMultilevel"/>
    <w:tmpl w:val="7A22EBF6"/>
    <w:lvl w:ilvl="0" w:tplc="0415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5" w15:restartNumberingAfterBreak="0">
    <w:nsid w:val="3B99190A"/>
    <w:multiLevelType w:val="hybridMultilevel"/>
    <w:tmpl w:val="D6306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D4B3A"/>
    <w:multiLevelType w:val="hybridMultilevel"/>
    <w:tmpl w:val="7FE0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E2FAD"/>
    <w:multiLevelType w:val="hybridMultilevel"/>
    <w:tmpl w:val="794849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C01AE"/>
    <w:multiLevelType w:val="hybridMultilevel"/>
    <w:tmpl w:val="36502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A6A9D"/>
    <w:multiLevelType w:val="hybridMultilevel"/>
    <w:tmpl w:val="AE2AF50A"/>
    <w:lvl w:ilvl="0" w:tplc="0415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0" w15:restartNumberingAfterBreak="0">
    <w:nsid w:val="4ABC614C"/>
    <w:multiLevelType w:val="hybridMultilevel"/>
    <w:tmpl w:val="C2B8A1BE"/>
    <w:lvl w:ilvl="0" w:tplc="0415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1" w15:restartNumberingAfterBreak="0">
    <w:nsid w:val="4B4E293E"/>
    <w:multiLevelType w:val="hybridMultilevel"/>
    <w:tmpl w:val="763E9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C3D96"/>
    <w:multiLevelType w:val="hybridMultilevel"/>
    <w:tmpl w:val="C45C9F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665BD"/>
    <w:multiLevelType w:val="hybridMultilevel"/>
    <w:tmpl w:val="A6626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74002"/>
    <w:multiLevelType w:val="hybridMultilevel"/>
    <w:tmpl w:val="7A0E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D63F7"/>
    <w:multiLevelType w:val="hybridMultilevel"/>
    <w:tmpl w:val="9982B69A"/>
    <w:lvl w:ilvl="0" w:tplc="DF461EF6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36476F5"/>
    <w:multiLevelType w:val="hybridMultilevel"/>
    <w:tmpl w:val="E7207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235F1"/>
    <w:multiLevelType w:val="hybridMultilevel"/>
    <w:tmpl w:val="3DEA8B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12752"/>
    <w:multiLevelType w:val="hybridMultilevel"/>
    <w:tmpl w:val="002A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B7D36"/>
    <w:multiLevelType w:val="hybridMultilevel"/>
    <w:tmpl w:val="750CA8F4"/>
    <w:lvl w:ilvl="0" w:tplc="D144A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A1582"/>
    <w:multiLevelType w:val="hybridMultilevel"/>
    <w:tmpl w:val="A46432A8"/>
    <w:lvl w:ilvl="0" w:tplc="DF461EF6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C1C447B"/>
    <w:multiLevelType w:val="hybridMultilevel"/>
    <w:tmpl w:val="C008738E"/>
    <w:lvl w:ilvl="0" w:tplc="0415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2" w15:restartNumberingAfterBreak="0">
    <w:nsid w:val="70A4048F"/>
    <w:multiLevelType w:val="hybridMultilevel"/>
    <w:tmpl w:val="3D4E43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629FD"/>
    <w:multiLevelType w:val="hybridMultilevel"/>
    <w:tmpl w:val="35AC8FC0"/>
    <w:lvl w:ilvl="0" w:tplc="0415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3"/>
  </w:num>
  <w:num w:numId="4">
    <w:abstractNumId w:val="17"/>
  </w:num>
  <w:num w:numId="5">
    <w:abstractNumId w:val="20"/>
  </w:num>
  <w:num w:numId="6">
    <w:abstractNumId w:val="31"/>
  </w:num>
  <w:num w:numId="7">
    <w:abstractNumId w:val="19"/>
  </w:num>
  <w:num w:numId="8">
    <w:abstractNumId w:val="27"/>
  </w:num>
  <w:num w:numId="9">
    <w:abstractNumId w:val="14"/>
  </w:num>
  <w:num w:numId="10">
    <w:abstractNumId w:val="26"/>
  </w:num>
  <w:num w:numId="11">
    <w:abstractNumId w:val="2"/>
  </w:num>
  <w:num w:numId="12">
    <w:abstractNumId w:val="32"/>
  </w:num>
  <w:num w:numId="13">
    <w:abstractNumId w:val="22"/>
  </w:num>
  <w:num w:numId="14">
    <w:abstractNumId w:val="9"/>
  </w:num>
  <w:num w:numId="15">
    <w:abstractNumId w:val="23"/>
  </w:num>
  <w:num w:numId="16">
    <w:abstractNumId w:val="10"/>
  </w:num>
  <w:num w:numId="17">
    <w:abstractNumId w:val="16"/>
  </w:num>
  <w:num w:numId="18">
    <w:abstractNumId w:val="11"/>
  </w:num>
  <w:num w:numId="19">
    <w:abstractNumId w:val="7"/>
  </w:num>
  <w:num w:numId="20">
    <w:abstractNumId w:val="18"/>
  </w:num>
  <w:num w:numId="21">
    <w:abstractNumId w:val="13"/>
  </w:num>
  <w:num w:numId="22">
    <w:abstractNumId w:val="3"/>
  </w:num>
  <w:num w:numId="23">
    <w:abstractNumId w:val="29"/>
  </w:num>
  <w:num w:numId="24">
    <w:abstractNumId w:val="25"/>
  </w:num>
  <w:num w:numId="25">
    <w:abstractNumId w:val="30"/>
  </w:num>
  <w:num w:numId="26">
    <w:abstractNumId w:val="21"/>
  </w:num>
  <w:num w:numId="27">
    <w:abstractNumId w:val="8"/>
  </w:num>
  <w:num w:numId="28">
    <w:abstractNumId w:val="15"/>
  </w:num>
  <w:num w:numId="29">
    <w:abstractNumId w:val="24"/>
  </w:num>
  <w:num w:numId="30">
    <w:abstractNumId w:val="4"/>
  </w:num>
  <w:num w:numId="31">
    <w:abstractNumId w:val="28"/>
  </w:num>
  <w:num w:numId="32">
    <w:abstractNumId w:val="0"/>
  </w:num>
  <w:num w:numId="33">
    <w:abstractNumId w:val="6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492"/>
    <w:rsid w:val="00003A9D"/>
    <w:rsid w:val="00094C2F"/>
    <w:rsid w:val="000C6EF1"/>
    <w:rsid w:val="000E3ADC"/>
    <w:rsid w:val="000F016C"/>
    <w:rsid w:val="00105F57"/>
    <w:rsid w:val="00121BAC"/>
    <w:rsid w:val="00135B66"/>
    <w:rsid w:val="00163271"/>
    <w:rsid w:val="0017098F"/>
    <w:rsid w:val="001C4C7F"/>
    <w:rsid w:val="001F2461"/>
    <w:rsid w:val="002028DB"/>
    <w:rsid w:val="0022474F"/>
    <w:rsid w:val="00240C10"/>
    <w:rsid w:val="00281B36"/>
    <w:rsid w:val="00290E65"/>
    <w:rsid w:val="002C4124"/>
    <w:rsid w:val="002E099E"/>
    <w:rsid w:val="00325237"/>
    <w:rsid w:val="003777F0"/>
    <w:rsid w:val="00387D0E"/>
    <w:rsid w:val="003C6143"/>
    <w:rsid w:val="003E5C53"/>
    <w:rsid w:val="003F4BEF"/>
    <w:rsid w:val="0042488A"/>
    <w:rsid w:val="0043264F"/>
    <w:rsid w:val="0046130D"/>
    <w:rsid w:val="004A47A1"/>
    <w:rsid w:val="004F25DC"/>
    <w:rsid w:val="005B4017"/>
    <w:rsid w:val="0068527D"/>
    <w:rsid w:val="00697033"/>
    <w:rsid w:val="006B0304"/>
    <w:rsid w:val="006B7828"/>
    <w:rsid w:val="006D6282"/>
    <w:rsid w:val="00701F21"/>
    <w:rsid w:val="00722D57"/>
    <w:rsid w:val="00772FF4"/>
    <w:rsid w:val="00784C77"/>
    <w:rsid w:val="007A2A5E"/>
    <w:rsid w:val="007B3994"/>
    <w:rsid w:val="007C032F"/>
    <w:rsid w:val="00807F9F"/>
    <w:rsid w:val="008208E5"/>
    <w:rsid w:val="00850AA4"/>
    <w:rsid w:val="0085307E"/>
    <w:rsid w:val="008C29F9"/>
    <w:rsid w:val="008C67E4"/>
    <w:rsid w:val="00922FA2"/>
    <w:rsid w:val="00935947"/>
    <w:rsid w:val="009C745A"/>
    <w:rsid w:val="009D24BD"/>
    <w:rsid w:val="00A016AB"/>
    <w:rsid w:val="00A802AC"/>
    <w:rsid w:val="00A83D15"/>
    <w:rsid w:val="00AA0AED"/>
    <w:rsid w:val="00AB2406"/>
    <w:rsid w:val="00AB4F9F"/>
    <w:rsid w:val="00B12D02"/>
    <w:rsid w:val="00B71EDB"/>
    <w:rsid w:val="00C473AE"/>
    <w:rsid w:val="00C87492"/>
    <w:rsid w:val="00CA2FD9"/>
    <w:rsid w:val="00CC1141"/>
    <w:rsid w:val="00CF633E"/>
    <w:rsid w:val="00D053AC"/>
    <w:rsid w:val="00D15FD4"/>
    <w:rsid w:val="00D50436"/>
    <w:rsid w:val="00D62277"/>
    <w:rsid w:val="00DB21B3"/>
    <w:rsid w:val="00E2446D"/>
    <w:rsid w:val="00E25DD9"/>
    <w:rsid w:val="00E77F79"/>
    <w:rsid w:val="00E93F8A"/>
    <w:rsid w:val="00E96C03"/>
    <w:rsid w:val="00ED1B19"/>
    <w:rsid w:val="00EE245C"/>
    <w:rsid w:val="00F01C38"/>
    <w:rsid w:val="00F1284E"/>
    <w:rsid w:val="00F50A3F"/>
    <w:rsid w:val="00F577D7"/>
    <w:rsid w:val="00F8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13D99"/>
  <w15:docId w15:val="{B201751B-6DEC-4DB8-9FA1-F8B07D12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F2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5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5307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D2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4BD"/>
  </w:style>
  <w:style w:type="character" w:styleId="Numerstrony">
    <w:name w:val="page number"/>
    <w:basedOn w:val="Domylnaczcionkaakapitu"/>
    <w:uiPriority w:val="99"/>
    <w:semiHidden/>
    <w:unhideWhenUsed/>
    <w:rsid w:val="009D24BD"/>
  </w:style>
  <w:style w:type="paragraph" w:styleId="Nagwek">
    <w:name w:val="header"/>
    <w:basedOn w:val="Normalny"/>
    <w:link w:val="NagwekZnak"/>
    <w:uiPriority w:val="99"/>
    <w:unhideWhenUsed/>
    <w:rsid w:val="000E3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3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E1FBFB-FC1A-44C4-8B45-2C128E34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1506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 Prawobrzeże</dc:creator>
  <cp:lastModifiedBy>Stosik Edyta</cp:lastModifiedBy>
  <cp:revision>4</cp:revision>
  <dcterms:created xsi:type="dcterms:W3CDTF">2021-06-14T09:17:00Z</dcterms:created>
  <dcterms:modified xsi:type="dcterms:W3CDTF">2021-06-29T07:01:00Z</dcterms:modified>
</cp:coreProperties>
</file>